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1A" w:rsidRPr="0016751A" w:rsidRDefault="0016751A" w:rsidP="0016751A">
      <w:pPr>
        <w:pStyle w:val="Header"/>
        <w:tabs>
          <w:tab w:val="left" w:pos="8364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84bis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R1-1</w:t>
      </w:r>
      <w:r w:rsidRPr="0016751A">
        <w:rPr>
          <w:rFonts w:hint="eastAsia"/>
          <w:bCs/>
          <w:sz w:val="24"/>
        </w:rPr>
        <w:t>6</w:t>
      </w:r>
      <w:r w:rsidR="00271D2C">
        <w:rPr>
          <w:bCs/>
          <w:sz w:val="24"/>
        </w:rPr>
        <w:t>3364</w:t>
      </w:r>
    </w:p>
    <w:p w:rsidR="0016751A" w:rsidRPr="0016751A" w:rsidRDefault="0016751A" w:rsidP="0016751A">
      <w:pPr>
        <w:pStyle w:val="Header"/>
        <w:rPr>
          <w:bCs/>
          <w:sz w:val="24"/>
        </w:rPr>
      </w:pPr>
      <w:r w:rsidRPr="0016751A">
        <w:rPr>
          <w:rFonts w:hint="eastAsia"/>
          <w:bCs/>
          <w:sz w:val="24"/>
        </w:rPr>
        <w:t>Busan</w:t>
      </w:r>
      <w:r w:rsidRPr="0016751A">
        <w:rPr>
          <w:bCs/>
          <w:sz w:val="24"/>
        </w:rPr>
        <w:t>,</w:t>
      </w:r>
      <w:r w:rsidRPr="0016751A">
        <w:rPr>
          <w:rFonts w:hint="eastAsia"/>
          <w:bCs/>
          <w:sz w:val="24"/>
        </w:rPr>
        <w:t xml:space="preserve"> Korea</w:t>
      </w:r>
      <w:r>
        <w:rPr>
          <w:bCs/>
          <w:sz w:val="24"/>
        </w:rPr>
        <w:t xml:space="preserve">, </w:t>
      </w:r>
      <w:r w:rsidRPr="0016751A">
        <w:rPr>
          <w:rFonts w:hint="eastAsia"/>
          <w:bCs/>
          <w:sz w:val="24"/>
        </w:rPr>
        <w:t>11</w:t>
      </w:r>
      <w:r w:rsidRPr="0016751A">
        <w:rPr>
          <w:rFonts w:hint="eastAsia"/>
          <w:bCs/>
          <w:sz w:val="24"/>
          <w:vertAlign w:val="superscript"/>
        </w:rPr>
        <w:t>th</w:t>
      </w:r>
      <w:r w:rsidRPr="0016751A">
        <w:rPr>
          <w:rFonts w:hint="eastAsia"/>
          <w:bCs/>
          <w:sz w:val="24"/>
        </w:rPr>
        <w:t xml:space="preserve"> </w:t>
      </w:r>
      <w:r w:rsidRPr="0016751A">
        <w:rPr>
          <w:bCs/>
          <w:sz w:val="24"/>
        </w:rPr>
        <w:t xml:space="preserve">- </w:t>
      </w:r>
      <w:r w:rsidRPr="0016751A">
        <w:rPr>
          <w:rFonts w:hint="eastAsia"/>
          <w:bCs/>
          <w:sz w:val="24"/>
        </w:rPr>
        <w:t>15</w:t>
      </w:r>
      <w:r w:rsidRPr="0016751A">
        <w:rPr>
          <w:rFonts w:hint="eastAsia"/>
          <w:bCs/>
          <w:sz w:val="24"/>
          <w:vertAlign w:val="superscript"/>
        </w:rPr>
        <w:t>th</w:t>
      </w:r>
      <w:r w:rsidRPr="0016751A">
        <w:rPr>
          <w:rFonts w:hint="eastAsia"/>
          <w:bCs/>
          <w:sz w:val="24"/>
        </w:rPr>
        <w:t xml:space="preserve"> April</w:t>
      </w:r>
      <w:r w:rsidRPr="0016751A">
        <w:rPr>
          <w:bCs/>
          <w:sz w:val="24"/>
        </w:rPr>
        <w:t xml:space="preserve"> 201</w:t>
      </w:r>
      <w:r w:rsidRPr="0016751A">
        <w:rPr>
          <w:rFonts w:hint="eastAsia"/>
          <w:bCs/>
          <w:sz w:val="24"/>
        </w:rPr>
        <w:t>6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8613A2">
        <w:rPr>
          <w:rFonts w:cs="Arial"/>
          <w:b/>
          <w:bCs/>
          <w:sz w:val="24"/>
        </w:rPr>
        <w:t>7.</w:t>
      </w:r>
      <w:r w:rsidR="0016751A">
        <w:rPr>
          <w:rFonts w:cs="Arial"/>
          <w:b/>
          <w:bCs/>
          <w:sz w:val="24"/>
        </w:rPr>
        <w:t>3.</w:t>
      </w:r>
      <w:r w:rsidR="006F5DB2">
        <w:rPr>
          <w:rFonts w:cs="Arial"/>
          <w:b/>
          <w:bCs/>
          <w:sz w:val="24"/>
        </w:rPr>
        <w:t>5.</w:t>
      </w:r>
      <w:r w:rsidR="00A6304D">
        <w:rPr>
          <w:rFonts w:cs="Arial"/>
          <w:b/>
          <w:bCs/>
          <w:sz w:val="24"/>
        </w:rPr>
        <w:t>2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68756A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4113A6">
        <w:rPr>
          <w:rFonts w:ascii="Arial" w:hAnsi="Arial" w:cs="Arial"/>
          <w:b/>
          <w:bCs/>
          <w:sz w:val="24"/>
        </w:rPr>
        <w:t xml:space="preserve">Additional </w:t>
      </w:r>
      <w:proofErr w:type="spellStart"/>
      <w:r w:rsidR="004113A6">
        <w:rPr>
          <w:rFonts w:ascii="Arial" w:hAnsi="Arial" w:cs="Arial"/>
          <w:b/>
          <w:bCs/>
          <w:sz w:val="24"/>
        </w:rPr>
        <w:t>subframes</w:t>
      </w:r>
      <w:proofErr w:type="spellEnd"/>
      <w:r w:rsidR="004113A6">
        <w:rPr>
          <w:rFonts w:ascii="Arial" w:hAnsi="Arial" w:cs="Arial"/>
          <w:b/>
          <w:bCs/>
          <w:sz w:val="24"/>
        </w:rPr>
        <w:t xml:space="preserve"> for </w:t>
      </w:r>
      <w:r w:rsidR="00A6304D">
        <w:rPr>
          <w:rFonts w:ascii="Arial" w:hAnsi="Arial" w:cs="Arial"/>
          <w:b/>
          <w:bCs/>
          <w:sz w:val="24"/>
        </w:rPr>
        <w:t>MBSFN</w:t>
      </w:r>
      <w:r w:rsidR="004113A6">
        <w:rPr>
          <w:rFonts w:ascii="Arial" w:hAnsi="Arial" w:cs="Arial"/>
          <w:b/>
          <w:bCs/>
          <w:sz w:val="24"/>
        </w:rPr>
        <w:t xml:space="preserve"> usage</w:t>
      </w:r>
      <w:r w:rsidR="00A6304D">
        <w:rPr>
          <w:rFonts w:ascii="Arial" w:hAnsi="Arial" w:cs="Arial"/>
          <w:b/>
          <w:bCs/>
          <w:sz w:val="24"/>
        </w:rPr>
        <w:t xml:space="preserve"> considerations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68756A" w:rsidRPr="00572EC0" w:rsidRDefault="0068756A" w:rsidP="0068756A">
      <w:pPr>
        <w:pStyle w:val="Heading1"/>
      </w:pPr>
      <w:r w:rsidRPr="00572EC0">
        <w:t>Introduction</w:t>
      </w:r>
    </w:p>
    <w:p w:rsidR="0068756A" w:rsidRPr="00F90EAD" w:rsidRDefault="0068756A" w:rsidP="0068756A">
      <w:pPr>
        <w:jc w:val="both"/>
      </w:pPr>
      <w:r w:rsidRPr="00F90EAD">
        <w:t>In this document</w:t>
      </w:r>
      <w:r>
        <w:t xml:space="preserve"> we</w:t>
      </w:r>
      <w:r w:rsidRPr="00F90EAD">
        <w:t xml:space="preserve"> </w:t>
      </w:r>
      <w:r w:rsidR="00651A3B">
        <w:t xml:space="preserve">discuss some of the challenges that would need to be addressed for non-MBSFN </w:t>
      </w:r>
      <w:proofErr w:type="spellStart"/>
      <w:r w:rsidR="00651A3B">
        <w:t>subframes</w:t>
      </w:r>
      <w:proofErr w:type="spellEnd"/>
      <w:r w:rsidR="00651A3B">
        <w:t xml:space="preserve"> to be re-assigned to MBSFN usage</w:t>
      </w:r>
      <w:r w:rsidR="007E3A3F">
        <w:t xml:space="preserve"> for a </w:t>
      </w:r>
      <w:proofErr w:type="spellStart"/>
      <w:r w:rsidR="007E3A3F">
        <w:t>SCell</w:t>
      </w:r>
      <w:proofErr w:type="spellEnd"/>
      <w:r w:rsidR="007E3A3F">
        <w:t xml:space="preserve"> supporting MBSFN.</w:t>
      </w:r>
    </w:p>
    <w:p w:rsidR="0068756A" w:rsidRPr="00F90EAD" w:rsidRDefault="0068756A" w:rsidP="0068756A">
      <w:pPr>
        <w:pStyle w:val="Heading1"/>
      </w:pPr>
      <w:bookmarkStart w:id="2" w:name="OLE_LINK15"/>
      <w:bookmarkStart w:id="3" w:name="OLE_LINK16"/>
      <w:r w:rsidRPr="00F90EAD">
        <w:t>Discussion</w:t>
      </w:r>
    </w:p>
    <w:bookmarkEnd w:id="2"/>
    <w:bookmarkEnd w:id="3"/>
    <w:p w:rsidR="0068756A" w:rsidRPr="006131DE" w:rsidRDefault="007E3A3F" w:rsidP="0068756A">
      <w:pPr>
        <w:jc w:val="both"/>
        <w:rPr>
          <w:b/>
          <w:kern w:val="2"/>
          <w:u w:val="single"/>
          <w:lang w:eastAsia="zh-CN"/>
        </w:rPr>
      </w:pPr>
      <w:r w:rsidRPr="006131DE">
        <w:rPr>
          <w:b/>
          <w:kern w:val="2"/>
          <w:u w:val="single"/>
          <w:lang w:eastAsia="zh-CN"/>
        </w:rPr>
        <w:t xml:space="preserve">Using Paging </w:t>
      </w:r>
      <w:proofErr w:type="spellStart"/>
      <w:r w:rsidRPr="006131DE">
        <w:rPr>
          <w:b/>
          <w:kern w:val="2"/>
          <w:u w:val="single"/>
          <w:lang w:eastAsia="zh-CN"/>
        </w:rPr>
        <w:t>Subframes</w:t>
      </w:r>
      <w:proofErr w:type="spellEnd"/>
      <w:r w:rsidRPr="006131DE">
        <w:rPr>
          <w:b/>
          <w:kern w:val="2"/>
          <w:u w:val="single"/>
          <w:lang w:eastAsia="zh-CN"/>
        </w:rPr>
        <w:t xml:space="preserve"> 4 &amp; 9</w:t>
      </w:r>
    </w:p>
    <w:p w:rsidR="00051B9C" w:rsidRDefault="00500E3F" w:rsidP="0068756A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Currently</w:t>
      </w:r>
      <w:r w:rsidR="00BB324B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="00451180">
        <w:rPr>
          <w:kern w:val="2"/>
          <w:lang w:eastAsia="zh-CN"/>
        </w:rPr>
        <w:t>UEs are</w:t>
      </w:r>
      <w:r w:rsidRPr="00500E3F">
        <w:rPr>
          <w:kern w:val="2"/>
          <w:lang w:eastAsia="zh-CN"/>
        </w:rPr>
        <w:t xml:space="preserve"> not required to acquire System Information and decode Paging from </w:t>
      </w:r>
      <w:r w:rsidR="00451180">
        <w:rPr>
          <w:kern w:val="2"/>
          <w:lang w:eastAsia="zh-CN"/>
        </w:rPr>
        <w:t xml:space="preserve">the </w:t>
      </w:r>
      <w:proofErr w:type="spellStart"/>
      <w:r w:rsidRPr="00500E3F">
        <w:rPr>
          <w:kern w:val="2"/>
          <w:lang w:eastAsia="zh-CN"/>
        </w:rPr>
        <w:t>SCell</w:t>
      </w:r>
      <w:proofErr w:type="spellEnd"/>
      <w:r w:rsidRPr="00500E3F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 In principal that means that SFs 4 and 9 could be configured to provide addition</w:t>
      </w:r>
      <w:r w:rsidR="00EB5CC5">
        <w:rPr>
          <w:kern w:val="2"/>
          <w:lang w:eastAsia="zh-CN"/>
        </w:rPr>
        <w:t>al</w:t>
      </w:r>
      <w:r>
        <w:rPr>
          <w:kern w:val="2"/>
          <w:lang w:eastAsia="zh-CN"/>
        </w:rPr>
        <w:t xml:space="preserve"> MBSFN capacity</w:t>
      </w:r>
      <w:r w:rsidR="00EB5CC5">
        <w:rPr>
          <w:kern w:val="2"/>
          <w:lang w:eastAsia="zh-CN"/>
        </w:rPr>
        <w:t xml:space="preserve"> for “</w:t>
      </w:r>
      <w:proofErr w:type="spellStart"/>
      <w:r w:rsidR="00EB5CC5">
        <w:rPr>
          <w:kern w:val="2"/>
          <w:lang w:eastAsia="zh-CN"/>
        </w:rPr>
        <w:t>eMBMS</w:t>
      </w:r>
      <w:proofErr w:type="spellEnd"/>
      <w:r w:rsidR="00EB5CC5">
        <w:rPr>
          <w:kern w:val="2"/>
          <w:lang w:eastAsia="zh-CN"/>
        </w:rPr>
        <w:t>+” capable devices.</w:t>
      </w:r>
      <w:r w:rsidR="00A90CC4">
        <w:rPr>
          <w:kern w:val="2"/>
          <w:lang w:eastAsia="zh-CN"/>
        </w:rPr>
        <w:t xml:space="preserve">  If backwards compatibility with legacy </w:t>
      </w:r>
      <w:proofErr w:type="spellStart"/>
      <w:r w:rsidR="00A90CC4">
        <w:rPr>
          <w:kern w:val="2"/>
          <w:lang w:eastAsia="zh-CN"/>
        </w:rPr>
        <w:t>eMBMS</w:t>
      </w:r>
      <w:proofErr w:type="spellEnd"/>
      <w:r w:rsidR="00A90CC4">
        <w:rPr>
          <w:kern w:val="2"/>
          <w:lang w:eastAsia="zh-CN"/>
        </w:rPr>
        <w:t xml:space="preserve"> devices is important, then these additional </w:t>
      </w:r>
      <w:proofErr w:type="spellStart"/>
      <w:r w:rsidR="00A90CC4">
        <w:rPr>
          <w:kern w:val="2"/>
          <w:lang w:eastAsia="zh-CN"/>
        </w:rPr>
        <w:t>subframes</w:t>
      </w:r>
      <w:proofErr w:type="spellEnd"/>
      <w:r w:rsidR="00A90CC4">
        <w:rPr>
          <w:kern w:val="2"/>
          <w:lang w:eastAsia="zh-CN"/>
        </w:rPr>
        <w:t xml:space="preserve"> should be configured independently </w:t>
      </w:r>
      <w:r w:rsidR="00985282">
        <w:rPr>
          <w:kern w:val="2"/>
          <w:lang w:eastAsia="zh-CN"/>
        </w:rPr>
        <w:t>to behave like a “secondary” PMCH with its own MCCH.</w:t>
      </w:r>
      <w:r w:rsidR="000B7EB2">
        <w:rPr>
          <w:kern w:val="2"/>
          <w:lang w:eastAsia="zh-CN"/>
        </w:rPr>
        <w:t xml:space="preserve">  To minimize specification efforts, </w:t>
      </w:r>
      <w:r w:rsidR="00D11C0D">
        <w:rPr>
          <w:kern w:val="2"/>
          <w:lang w:eastAsia="zh-CN"/>
        </w:rPr>
        <w:t>s</w:t>
      </w:r>
      <w:r w:rsidR="00985282">
        <w:rPr>
          <w:kern w:val="2"/>
          <w:lang w:eastAsia="zh-CN"/>
        </w:rPr>
        <w:t>imilar methods to th</w:t>
      </w:r>
      <w:r w:rsidR="00451180">
        <w:rPr>
          <w:kern w:val="2"/>
          <w:lang w:eastAsia="zh-CN"/>
        </w:rPr>
        <w:t xml:space="preserve">ose currently </w:t>
      </w:r>
      <w:r w:rsidR="00985282">
        <w:rPr>
          <w:kern w:val="2"/>
          <w:lang w:eastAsia="zh-CN"/>
        </w:rPr>
        <w:t xml:space="preserve">applied to define the </w:t>
      </w:r>
      <w:r w:rsidR="00451180">
        <w:rPr>
          <w:kern w:val="2"/>
          <w:lang w:eastAsia="zh-CN"/>
        </w:rPr>
        <w:t xml:space="preserve">existing </w:t>
      </w:r>
      <w:r w:rsidR="00985282">
        <w:rPr>
          <w:kern w:val="2"/>
          <w:lang w:eastAsia="zh-CN"/>
        </w:rPr>
        <w:t>PMCH could</w:t>
      </w:r>
      <w:r w:rsidR="00451180">
        <w:rPr>
          <w:kern w:val="2"/>
          <w:lang w:eastAsia="zh-CN"/>
        </w:rPr>
        <w:t xml:space="preserve"> be copied and developed for this</w:t>
      </w:r>
      <w:r w:rsidR="00985282">
        <w:rPr>
          <w:kern w:val="2"/>
          <w:lang w:eastAsia="zh-CN"/>
        </w:rPr>
        <w:t xml:space="preserve"> “secondary” </w:t>
      </w:r>
      <w:r w:rsidR="00451180">
        <w:rPr>
          <w:kern w:val="2"/>
          <w:lang w:eastAsia="zh-CN"/>
        </w:rPr>
        <w:t xml:space="preserve">PMCH.  </w:t>
      </w:r>
      <w:r w:rsidR="000B7EB2">
        <w:rPr>
          <w:kern w:val="2"/>
          <w:lang w:eastAsia="zh-CN"/>
        </w:rPr>
        <w:t>A key question regarding these “</w:t>
      </w:r>
      <w:proofErr w:type="spellStart"/>
      <w:r w:rsidR="000B7EB2">
        <w:rPr>
          <w:kern w:val="2"/>
          <w:lang w:eastAsia="zh-CN"/>
        </w:rPr>
        <w:t>eMBMS</w:t>
      </w:r>
      <w:proofErr w:type="spellEnd"/>
      <w:r w:rsidR="000B7EB2">
        <w:rPr>
          <w:kern w:val="2"/>
          <w:lang w:eastAsia="zh-CN"/>
        </w:rPr>
        <w:t xml:space="preserve">+” </w:t>
      </w:r>
      <w:proofErr w:type="gramStart"/>
      <w:r w:rsidR="000B7EB2">
        <w:rPr>
          <w:kern w:val="2"/>
          <w:lang w:eastAsia="zh-CN"/>
        </w:rPr>
        <w:t>devices,</w:t>
      </w:r>
      <w:proofErr w:type="gramEnd"/>
      <w:r w:rsidR="000B7EB2">
        <w:rPr>
          <w:kern w:val="2"/>
          <w:lang w:eastAsia="zh-CN"/>
        </w:rPr>
        <w:t xml:space="preserve"> is how will they receive paging? Will they be expected to support potentially costly dual receiver architectures so they could continue to monitor PF and PO on the </w:t>
      </w:r>
      <w:proofErr w:type="spellStart"/>
      <w:r w:rsidR="000B7EB2">
        <w:rPr>
          <w:kern w:val="2"/>
          <w:lang w:eastAsia="zh-CN"/>
        </w:rPr>
        <w:t>PCell</w:t>
      </w:r>
      <w:proofErr w:type="spellEnd"/>
      <w:r w:rsidR="00A17445">
        <w:rPr>
          <w:kern w:val="2"/>
          <w:lang w:eastAsia="zh-CN"/>
        </w:rPr>
        <w:t xml:space="preserve"> whilst receiving MBSFN from the </w:t>
      </w:r>
      <w:proofErr w:type="spellStart"/>
      <w:r w:rsidR="00A17445">
        <w:rPr>
          <w:kern w:val="2"/>
          <w:lang w:eastAsia="zh-CN"/>
        </w:rPr>
        <w:t>SCell</w:t>
      </w:r>
      <w:proofErr w:type="spellEnd"/>
      <w:r w:rsidR="00A17445">
        <w:rPr>
          <w:kern w:val="2"/>
          <w:lang w:eastAsia="zh-CN"/>
        </w:rPr>
        <w:t xml:space="preserve">?  </w:t>
      </w:r>
      <w:r w:rsidR="002C5B12">
        <w:rPr>
          <w:kern w:val="2"/>
          <w:lang w:eastAsia="zh-CN"/>
        </w:rPr>
        <w:t xml:space="preserve">Can existing paging configuration options already be </w:t>
      </w:r>
      <w:r w:rsidR="003F6755">
        <w:rPr>
          <w:kern w:val="2"/>
          <w:lang w:eastAsia="zh-CN"/>
        </w:rPr>
        <w:t xml:space="preserve">configured to reduce SF4 and SF9 usage to guarantee additional SF capacity for MBSFN?  </w:t>
      </w:r>
      <w:r w:rsidR="00A17445">
        <w:rPr>
          <w:kern w:val="2"/>
          <w:lang w:eastAsia="zh-CN"/>
        </w:rPr>
        <w:t xml:space="preserve">Or will alternative solutions to supporting paging and MBSFN traffic in SF 4, 9 using a single </w:t>
      </w:r>
      <w:r w:rsidR="00BB324B">
        <w:rPr>
          <w:kern w:val="2"/>
          <w:lang w:eastAsia="zh-CN"/>
        </w:rPr>
        <w:t>receiver</w:t>
      </w:r>
      <w:r w:rsidR="00A17445">
        <w:rPr>
          <w:kern w:val="2"/>
          <w:lang w:eastAsia="zh-CN"/>
        </w:rPr>
        <w:t xml:space="preserve"> device be required?  If single receiver “</w:t>
      </w:r>
      <w:proofErr w:type="spellStart"/>
      <w:r w:rsidR="00A17445">
        <w:rPr>
          <w:kern w:val="2"/>
          <w:lang w:eastAsia="zh-CN"/>
        </w:rPr>
        <w:t>eMBMS</w:t>
      </w:r>
      <w:proofErr w:type="spellEnd"/>
      <w:r w:rsidR="00A17445">
        <w:rPr>
          <w:kern w:val="2"/>
          <w:lang w:eastAsia="zh-CN"/>
        </w:rPr>
        <w:t>+” devices are required</w:t>
      </w:r>
      <w:r w:rsidR="002C5B12">
        <w:rPr>
          <w:kern w:val="2"/>
          <w:lang w:eastAsia="zh-CN"/>
        </w:rPr>
        <w:t>,</w:t>
      </w:r>
      <w:r w:rsidR="00A17445">
        <w:rPr>
          <w:kern w:val="2"/>
          <w:lang w:eastAsia="zh-CN"/>
        </w:rPr>
        <w:t xml:space="preserve"> then </w:t>
      </w:r>
      <w:r w:rsidR="00051B9C">
        <w:rPr>
          <w:kern w:val="2"/>
          <w:lang w:eastAsia="zh-CN"/>
        </w:rPr>
        <w:t>possible solutions to supporting paging include:</w:t>
      </w:r>
    </w:p>
    <w:p w:rsidR="00BF5448" w:rsidRDefault="00BF5448" w:rsidP="00656BEB">
      <w:pPr>
        <w:numPr>
          <w:ilvl w:val="0"/>
          <w:numId w:val="29"/>
        </w:numPr>
        <w:ind w:hanging="436"/>
        <w:jc w:val="both"/>
        <w:rPr>
          <w:kern w:val="2"/>
          <w:lang w:eastAsia="zh-CN"/>
        </w:rPr>
      </w:pPr>
      <w:r>
        <w:rPr>
          <w:kern w:val="2"/>
          <w:lang w:eastAsia="zh-CN"/>
        </w:rPr>
        <w:t>Using the 2 OFDM control symbol region to support some form of paging indication</w:t>
      </w:r>
    </w:p>
    <w:p w:rsidR="007E3A3F" w:rsidRDefault="00656BEB" w:rsidP="00656BEB">
      <w:pPr>
        <w:numPr>
          <w:ilvl w:val="0"/>
          <w:numId w:val="29"/>
        </w:numPr>
        <w:ind w:left="567" w:hanging="283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Reducing the BW of the secondary “PMCH” in the additional </w:t>
      </w:r>
      <w:proofErr w:type="spellStart"/>
      <w:r>
        <w:rPr>
          <w:kern w:val="2"/>
          <w:lang w:eastAsia="zh-CN"/>
        </w:rPr>
        <w:t>subframes</w:t>
      </w:r>
      <w:proofErr w:type="spellEnd"/>
      <w:r>
        <w:rPr>
          <w:kern w:val="2"/>
          <w:lang w:eastAsia="zh-CN"/>
        </w:rPr>
        <w:t xml:space="preserve"> and using freed BW/subcarriers (either end of the PMCH) for the FDM support of a new EDPCCH based CSS and PDSCH for paging.</w:t>
      </w:r>
    </w:p>
    <w:p w:rsidR="0068756A" w:rsidRDefault="0067067E" w:rsidP="0067067E">
      <w:pPr>
        <w:ind w:left="1701" w:hanging="1701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1:</w:t>
      </w:r>
      <w:r w:rsidR="0068756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 w:rsidRPr="0067067E">
        <w:rPr>
          <w:b/>
          <w:kern w:val="2"/>
          <w:lang w:eastAsia="zh-CN"/>
        </w:rPr>
        <w:t xml:space="preserve">Currently, UEs are not required to acquire System Information and decode Paging from the </w:t>
      </w:r>
      <w:proofErr w:type="spellStart"/>
      <w:r w:rsidRPr="0067067E">
        <w:rPr>
          <w:b/>
          <w:kern w:val="2"/>
          <w:lang w:eastAsia="zh-CN"/>
        </w:rPr>
        <w:t>SCell</w:t>
      </w:r>
      <w:proofErr w:type="spellEnd"/>
      <w:r w:rsidRPr="0067067E">
        <w:rPr>
          <w:b/>
          <w:kern w:val="2"/>
          <w:lang w:eastAsia="zh-CN"/>
        </w:rPr>
        <w:t>.</w:t>
      </w:r>
      <w:r>
        <w:rPr>
          <w:kern w:val="2"/>
          <w:lang w:eastAsia="zh-CN"/>
        </w:rPr>
        <w:t xml:space="preserve">  </w:t>
      </w:r>
    </w:p>
    <w:p w:rsidR="0008244E" w:rsidRDefault="0008244E" w:rsidP="0067067E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2D12A2">
        <w:rPr>
          <w:b/>
          <w:kern w:val="2"/>
          <w:lang w:eastAsia="zh-CN"/>
        </w:rPr>
        <w:t xml:space="preserve">:   </w:t>
      </w:r>
      <w:r w:rsidR="0067067E">
        <w:rPr>
          <w:b/>
          <w:kern w:val="2"/>
          <w:lang w:eastAsia="zh-CN"/>
        </w:rPr>
        <w:tab/>
      </w:r>
      <w:r w:rsidR="0067067E">
        <w:rPr>
          <w:b/>
          <w:kern w:val="2"/>
          <w:lang w:eastAsia="zh-CN"/>
        </w:rPr>
        <w:tab/>
        <w:t xml:space="preserve">If additional SFs on the </w:t>
      </w:r>
      <w:proofErr w:type="spellStart"/>
      <w:r w:rsidR="0067067E">
        <w:rPr>
          <w:b/>
          <w:kern w:val="2"/>
          <w:lang w:eastAsia="zh-CN"/>
        </w:rPr>
        <w:t>SCell</w:t>
      </w:r>
      <w:proofErr w:type="spellEnd"/>
      <w:r w:rsidR="0067067E">
        <w:rPr>
          <w:b/>
          <w:kern w:val="2"/>
          <w:lang w:eastAsia="zh-CN"/>
        </w:rPr>
        <w:t xml:space="preserve"> are used to provide additional MBSFN, there should be option of configuring them in such a way as to maintain </w:t>
      </w:r>
      <w:r w:rsidR="00BF5448">
        <w:rPr>
          <w:b/>
          <w:kern w:val="2"/>
          <w:lang w:eastAsia="zh-CN"/>
        </w:rPr>
        <w:t xml:space="preserve">backward compatible </w:t>
      </w:r>
      <w:r w:rsidR="0067067E">
        <w:rPr>
          <w:b/>
          <w:kern w:val="2"/>
          <w:lang w:eastAsia="zh-CN"/>
        </w:rPr>
        <w:t xml:space="preserve">MBSFN traffic to legacy UEs via the currently defined 6 </w:t>
      </w:r>
      <w:proofErr w:type="spellStart"/>
      <w:r w:rsidR="0067067E">
        <w:rPr>
          <w:b/>
          <w:kern w:val="2"/>
          <w:lang w:eastAsia="zh-CN"/>
        </w:rPr>
        <w:t>Subframes</w:t>
      </w:r>
      <w:proofErr w:type="spellEnd"/>
      <w:r w:rsidR="0067067E">
        <w:rPr>
          <w:b/>
          <w:kern w:val="2"/>
          <w:lang w:eastAsia="zh-CN"/>
        </w:rPr>
        <w:t>.</w:t>
      </w:r>
    </w:p>
    <w:p w:rsidR="0067067E" w:rsidRPr="00BF5448" w:rsidRDefault="00BF5448" w:rsidP="00BF5448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2D12A2">
        <w:rPr>
          <w:b/>
          <w:kern w:val="2"/>
          <w:lang w:eastAsia="zh-CN"/>
        </w:rPr>
        <w:t xml:space="preserve">: 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>RAN1 discuss</w:t>
      </w:r>
      <w:r w:rsidR="00685CCB">
        <w:rPr>
          <w:b/>
          <w:kern w:val="2"/>
          <w:lang w:eastAsia="zh-CN"/>
        </w:rPr>
        <w:t>es</w:t>
      </w:r>
      <w:r>
        <w:rPr>
          <w:b/>
          <w:kern w:val="2"/>
          <w:lang w:eastAsia="zh-CN"/>
        </w:rPr>
        <w:t xml:space="preserve"> how paging is supported by devices receiving MBSFN traffic in </w:t>
      </w:r>
      <w:proofErr w:type="spellStart"/>
      <w:r>
        <w:rPr>
          <w:b/>
          <w:kern w:val="2"/>
          <w:lang w:eastAsia="zh-CN"/>
        </w:rPr>
        <w:t>subframes</w:t>
      </w:r>
      <w:proofErr w:type="spellEnd"/>
      <w:r>
        <w:rPr>
          <w:b/>
          <w:kern w:val="2"/>
          <w:lang w:eastAsia="zh-CN"/>
        </w:rPr>
        <w:t xml:space="preserve"> 4 and 9.</w:t>
      </w:r>
    </w:p>
    <w:p w:rsidR="0067067E" w:rsidRPr="006131DE" w:rsidRDefault="0067067E" w:rsidP="0067067E">
      <w:pPr>
        <w:jc w:val="both"/>
        <w:rPr>
          <w:b/>
          <w:kern w:val="2"/>
          <w:u w:val="single"/>
          <w:lang w:eastAsia="zh-CN"/>
        </w:rPr>
      </w:pPr>
      <w:r w:rsidRPr="006131DE">
        <w:rPr>
          <w:b/>
          <w:kern w:val="2"/>
          <w:u w:val="single"/>
          <w:lang w:eastAsia="zh-CN"/>
        </w:rPr>
        <w:t xml:space="preserve">Using Paging </w:t>
      </w:r>
      <w:proofErr w:type="spellStart"/>
      <w:r w:rsidRPr="006131DE">
        <w:rPr>
          <w:b/>
          <w:kern w:val="2"/>
          <w:u w:val="single"/>
          <w:lang w:eastAsia="zh-CN"/>
        </w:rPr>
        <w:t>Subframes</w:t>
      </w:r>
      <w:proofErr w:type="spellEnd"/>
      <w:r w:rsidRPr="006131DE">
        <w:rPr>
          <w:b/>
          <w:kern w:val="2"/>
          <w:u w:val="single"/>
          <w:lang w:eastAsia="zh-CN"/>
        </w:rPr>
        <w:t xml:space="preserve"> </w:t>
      </w:r>
      <w:r>
        <w:rPr>
          <w:b/>
          <w:kern w:val="2"/>
          <w:u w:val="single"/>
          <w:lang w:eastAsia="zh-CN"/>
        </w:rPr>
        <w:t>0</w:t>
      </w:r>
      <w:r w:rsidRPr="006131DE">
        <w:rPr>
          <w:b/>
          <w:kern w:val="2"/>
          <w:u w:val="single"/>
          <w:lang w:eastAsia="zh-CN"/>
        </w:rPr>
        <w:t xml:space="preserve"> &amp; </w:t>
      </w:r>
      <w:r>
        <w:rPr>
          <w:b/>
          <w:kern w:val="2"/>
          <w:u w:val="single"/>
          <w:lang w:eastAsia="zh-CN"/>
        </w:rPr>
        <w:t>5</w:t>
      </w:r>
    </w:p>
    <w:p w:rsidR="00E17FF9" w:rsidRDefault="00947661" w:rsidP="00947661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At a high level, there are REs in </w:t>
      </w:r>
      <w:proofErr w:type="spellStart"/>
      <w:r>
        <w:rPr>
          <w:kern w:val="2"/>
          <w:lang w:eastAsia="zh-CN"/>
        </w:rPr>
        <w:t>subframes</w:t>
      </w:r>
      <w:proofErr w:type="spellEnd"/>
      <w:r>
        <w:rPr>
          <w:kern w:val="2"/>
          <w:lang w:eastAsia="zh-CN"/>
        </w:rPr>
        <w:t xml:space="preserve"> 0 and 5 that could be made available for MBSFN </w:t>
      </w:r>
      <w:proofErr w:type="gramStart"/>
      <w:r>
        <w:rPr>
          <w:kern w:val="2"/>
          <w:lang w:eastAsia="zh-CN"/>
        </w:rPr>
        <w:t>usage,</w:t>
      </w:r>
      <w:proofErr w:type="gramEnd"/>
      <w:r>
        <w:rPr>
          <w:kern w:val="2"/>
          <w:lang w:eastAsia="zh-CN"/>
        </w:rPr>
        <w:t xml:space="preserve"> however unlike </w:t>
      </w:r>
      <w:proofErr w:type="spellStart"/>
      <w:r>
        <w:rPr>
          <w:kern w:val="2"/>
          <w:lang w:eastAsia="zh-CN"/>
        </w:rPr>
        <w:t>subframes</w:t>
      </w:r>
      <w:proofErr w:type="spellEnd"/>
      <w:r>
        <w:rPr>
          <w:kern w:val="2"/>
          <w:lang w:eastAsia="zh-CN"/>
        </w:rPr>
        <w:t xml:space="preserve"> 4 and 9, </w:t>
      </w:r>
      <w:r w:rsidR="001A1DD2">
        <w:rPr>
          <w:kern w:val="2"/>
          <w:lang w:eastAsia="zh-CN"/>
        </w:rPr>
        <w:t xml:space="preserve">these </w:t>
      </w:r>
      <w:proofErr w:type="spellStart"/>
      <w:r w:rsidR="001A1DD2">
        <w:rPr>
          <w:kern w:val="2"/>
          <w:lang w:eastAsia="zh-CN"/>
        </w:rPr>
        <w:t>subframes</w:t>
      </w:r>
      <w:proofErr w:type="spellEnd"/>
      <w:r w:rsidR="001A1DD2">
        <w:rPr>
          <w:kern w:val="2"/>
          <w:lang w:eastAsia="zh-CN"/>
        </w:rPr>
        <w:t xml:space="preserve"> carry PSS, SSS and PBCH</w:t>
      </w:r>
      <w:r w:rsidR="003206BF">
        <w:rPr>
          <w:kern w:val="2"/>
          <w:lang w:eastAsia="zh-CN"/>
        </w:rPr>
        <w:t xml:space="preserve">, meaning that MBSFN symbols could only partially occupy those </w:t>
      </w:r>
      <w:proofErr w:type="spellStart"/>
      <w:r w:rsidR="003206BF">
        <w:rPr>
          <w:kern w:val="2"/>
          <w:lang w:eastAsia="zh-CN"/>
        </w:rPr>
        <w:t>subframes</w:t>
      </w:r>
      <w:proofErr w:type="spellEnd"/>
      <w:r w:rsidR="003206BF">
        <w:rPr>
          <w:kern w:val="2"/>
          <w:lang w:eastAsia="zh-CN"/>
        </w:rPr>
        <w:t xml:space="preserve">.  In addition, even though PSS/SSS and PBCH are restricted to the center PRB, since those signals are restricted by legacy UEs (assuming backwards compatible </w:t>
      </w:r>
      <w:proofErr w:type="spellStart"/>
      <w:r w:rsidR="003206BF">
        <w:rPr>
          <w:kern w:val="2"/>
          <w:lang w:eastAsia="zh-CN"/>
        </w:rPr>
        <w:t>SCell</w:t>
      </w:r>
      <w:proofErr w:type="spellEnd"/>
      <w:r w:rsidR="003206BF">
        <w:rPr>
          <w:kern w:val="2"/>
          <w:lang w:eastAsia="zh-CN"/>
        </w:rPr>
        <w:t xml:space="preserve"> MBSFN support) to a certain frame structure,</w:t>
      </w:r>
      <w:r w:rsidR="009D2217">
        <w:rPr>
          <w:kern w:val="2"/>
          <w:lang w:eastAsia="zh-CN"/>
        </w:rPr>
        <w:t xml:space="preserve"> if the MBSFN </w:t>
      </w:r>
      <w:proofErr w:type="spellStart"/>
      <w:r w:rsidR="009D2217">
        <w:rPr>
          <w:kern w:val="2"/>
          <w:lang w:eastAsia="zh-CN"/>
        </w:rPr>
        <w:t>subframe</w:t>
      </w:r>
      <w:proofErr w:type="spellEnd"/>
      <w:r w:rsidR="009D2217">
        <w:rPr>
          <w:kern w:val="2"/>
          <w:lang w:eastAsia="zh-CN"/>
        </w:rPr>
        <w:t xml:space="preserve"> structure adopts a different cyclic prefix, then</w:t>
      </w:r>
      <w:r w:rsidR="00E17FF9">
        <w:rPr>
          <w:kern w:val="2"/>
          <w:lang w:eastAsia="zh-CN"/>
        </w:rPr>
        <w:t xml:space="preserve"> there will be time-frequency resources within those </w:t>
      </w:r>
      <w:proofErr w:type="spellStart"/>
      <w:r w:rsidR="00E17FF9">
        <w:rPr>
          <w:kern w:val="2"/>
          <w:lang w:eastAsia="zh-CN"/>
        </w:rPr>
        <w:t>subframes</w:t>
      </w:r>
      <w:proofErr w:type="spellEnd"/>
      <w:r w:rsidR="00E17FF9">
        <w:rPr>
          <w:kern w:val="2"/>
          <w:lang w:eastAsia="zh-CN"/>
        </w:rPr>
        <w:t xml:space="preserve"> that cannot be efficiently used</w:t>
      </w:r>
      <w:r w:rsidR="00AA3964">
        <w:rPr>
          <w:kern w:val="2"/>
          <w:lang w:eastAsia="zh-CN"/>
        </w:rPr>
        <w:t>,</w:t>
      </w:r>
      <w:r w:rsidR="00E17FF9">
        <w:rPr>
          <w:kern w:val="2"/>
          <w:lang w:eastAsia="zh-CN"/>
        </w:rPr>
        <w:t xml:space="preserve"> </w:t>
      </w:r>
      <w:r w:rsidR="004D25CE">
        <w:rPr>
          <w:kern w:val="2"/>
          <w:lang w:eastAsia="zh-CN"/>
        </w:rPr>
        <w:t>due to the need for</w:t>
      </w:r>
      <w:r w:rsidR="00E17FF9">
        <w:rPr>
          <w:kern w:val="2"/>
          <w:lang w:eastAsia="zh-CN"/>
        </w:rPr>
        <w:t xml:space="preserve"> guard bands/times between symbols usi</w:t>
      </w:r>
      <w:r w:rsidR="004D25CE">
        <w:rPr>
          <w:kern w:val="2"/>
          <w:lang w:eastAsia="zh-CN"/>
        </w:rPr>
        <w:t>ng different symbol structures.</w:t>
      </w:r>
    </w:p>
    <w:p w:rsidR="003A1B2F" w:rsidRPr="00BF5448" w:rsidRDefault="003A1B2F" w:rsidP="003A1B2F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2D12A2">
        <w:rPr>
          <w:b/>
          <w:kern w:val="2"/>
          <w:lang w:eastAsia="zh-CN"/>
        </w:rPr>
        <w:t xml:space="preserve">: 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 xml:space="preserve">RAN1 </w:t>
      </w:r>
      <w:r w:rsidR="00CA52F6">
        <w:rPr>
          <w:b/>
          <w:kern w:val="2"/>
          <w:lang w:eastAsia="zh-CN"/>
        </w:rPr>
        <w:t>needs to carefully analyze the benefit versus complexity of attempting to use REs</w:t>
      </w:r>
      <w:r>
        <w:rPr>
          <w:b/>
          <w:kern w:val="2"/>
          <w:lang w:eastAsia="zh-CN"/>
        </w:rPr>
        <w:t xml:space="preserve"> </w:t>
      </w:r>
      <w:r w:rsidR="00CA52F6">
        <w:rPr>
          <w:b/>
          <w:kern w:val="2"/>
          <w:lang w:eastAsia="zh-CN"/>
        </w:rPr>
        <w:t>in</w:t>
      </w:r>
      <w:r>
        <w:rPr>
          <w:b/>
          <w:kern w:val="2"/>
          <w:lang w:eastAsia="zh-CN"/>
        </w:rPr>
        <w:t xml:space="preserve"> </w:t>
      </w:r>
      <w:proofErr w:type="spellStart"/>
      <w:r>
        <w:rPr>
          <w:b/>
          <w:kern w:val="2"/>
          <w:lang w:eastAsia="zh-CN"/>
        </w:rPr>
        <w:t>subframes</w:t>
      </w:r>
      <w:proofErr w:type="spellEnd"/>
      <w:r>
        <w:rPr>
          <w:b/>
          <w:kern w:val="2"/>
          <w:lang w:eastAsia="zh-CN"/>
        </w:rPr>
        <w:t xml:space="preserve"> 0 and 5</w:t>
      </w:r>
      <w:r w:rsidR="00CA52F6">
        <w:rPr>
          <w:b/>
          <w:kern w:val="2"/>
          <w:lang w:eastAsia="zh-CN"/>
        </w:rPr>
        <w:t xml:space="preserve"> for MBSFN traffic,</w:t>
      </w:r>
      <w:r>
        <w:rPr>
          <w:b/>
          <w:kern w:val="2"/>
          <w:lang w:eastAsia="zh-CN"/>
        </w:rPr>
        <w:t xml:space="preserve"> </w:t>
      </w:r>
      <w:r w:rsidR="00CA52F6">
        <w:rPr>
          <w:b/>
          <w:kern w:val="2"/>
          <w:lang w:eastAsia="zh-CN"/>
        </w:rPr>
        <w:t>given</w:t>
      </w:r>
      <w:r>
        <w:rPr>
          <w:b/>
          <w:kern w:val="2"/>
          <w:lang w:eastAsia="zh-CN"/>
        </w:rPr>
        <w:t xml:space="preserve"> the presence of PSS/SSS and PBCH and </w:t>
      </w:r>
      <w:r w:rsidR="00CA52F6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 xml:space="preserve">possible guard periods required </w:t>
      </w:r>
      <w:r w:rsidR="00CA52F6">
        <w:rPr>
          <w:b/>
          <w:kern w:val="2"/>
          <w:lang w:eastAsia="zh-CN"/>
        </w:rPr>
        <w:t xml:space="preserve">to </w:t>
      </w:r>
      <w:r w:rsidR="007438C2">
        <w:rPr>
          <w:b/>
          <w:kern w:val="2"/>
          <w:lang w:eastAsia="zh-CN"/>
        </w:rPr>
        <w:t>accommodate</w:t>
      </w:r>
      <w:r>
        <w:rPr>
          <w:b/>
          <w:kern w:val="2"/>
          <w:lang w:eastAsia="zh-CN"/>
        </w:rPr>
        <w:t xml:space="preserve"> MBSFN symbols </w:t>
      </w:r>
      <w:r w:rsidR="00CA52F6">
        <w:rPr>
          <w:b/>
          <w:kern w:val="2"/>
          <w:lang w:eastAsia="zh-CN"/>
        </w:rPr>
        <w:t>with</w:t>
      </w:r>
      <w:r w:rsidR="00491037">
        <w:rPr>
          <w:b/>
          <w:kern w:val="2"/>
          <w:lang w:eastAsia="zh-CN"/>
        </w:rPr>
        <w:t xml:space="preserve"> different cyclic prefix</w:t>
      </w:r>
      <w:r>
        <w:rPr>
          <w:b/>
          <w:kern w:val="2"/>
          <w:lang w:eastAsia="zh-CN"/>
        </w:rPr>
        <w:t>.</w:t>
      </w:r>
    </w:p>
    <w:p w:rsidR="003A1B2F" w:rsidRDefault="003A1B2F" w:rsidP="003A1B2F">
      <w:pPr>
        <w:jc w:val="both"/>
        <w:rPr>
          <w:kern w:val="2"/>
          <w:lang w:eastAsia="zh-CN"/>
        </w:rPr>
      </w:pPr>
    </w:p>
    <w:p w:rsidR="0068756A" w:rsidRPr="00572EC0" w:rsidRDefault="0068756A" w:rsidP="0068756A">
      <w:pPr>
        <w:pStyle w:val="Heading1"/>
      </w:pPr>
      <w:r>
        <w:t>Co</w:t>
      </w:r>
      <w:r w:rsidRPr="00572EC0">
        <w:t>nclusions</w:t>
      </w:r>
    </w:p>
    <w:p w:rsidR="0068756A" w:rsidRDefault="0068756A" w:rsidP="0068756A">
      <w:pPr>
        <w:jc w:val="both"/>
        <w:rPr>
          <w:kern w:val="2"/>
          <w:lang w:eastAsia="zh-CN"/>
        </w:rPr>
      </w:pPr>
      <w:r>
        <w:t>In this contribution, we’ve discuss</w:t>
      </w:r>
      <w:r>
        <w:rPr>
          <w:rFonts w:hint="eastAsia"/>
          <w:lang w:eastAsia="zh-CN"/>
        </w:rPr>
        <w:t>ed</w:t>
      </w:r>
      <w:r>
        <w:t xml:space="preserve"> several issues relating to the requirements of the standalone </w:t>
      </w:r>
      <w:proofErr w:type="spellStart"/>
      <w:r>
        <w:t>eMBMS</w:t>
      </w:r>
      <w:proofErr w:type="spellEnd"/>
      <w:r>
        <w:t xml:space="preserve"> carrier.  From those discussions we have the following proposals for RAN1 to discuss and conclude:</w:t>
      </w:r>
    </w:p>
    <w:p w:rsidR="00491037" w:rsidRDefault="00491037" w:rsidP="00491037">
      <w:pPr>
        <w:ind w:left="1701" w:hanging="1701"/>
        <w:jc w:val="both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1: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</w:r>
      <w:r w:rsidRPr="0067067E">
        <w:rPr>
          <w:b/>
          <w:kern w:val="2"/>
          <w:lang w:eastAsia="zh-CN"/>
        </w:rPr>
        <w:t xml:space="preserve">Currently, UEs are not required to acquire System Information and decode Paging from the </w:t>
      </w:r>
      <w:proofErr w:type="spellStart"/>
      <w:r w:rsidRPr="0067067E">
        <w:rPr>
          <w:b/>
          <w:kern w:val="2"/>
          <w:lang w:eastAsia="zh-CN"/>
        </w:rPr>
        <w:t>SCell</w:t>
      </w:r>
      <w:proofErr w:type="spellEnd"/>
      <w:r w:rsidRPr="0067067E">
        <w:rPr>
          <w:b/>
          <w:kern w:val="2"/>
          <w:lang w:eastAsia="zh-CN"/>
        </w:rPr>
        <w:t>.</w:t>
      </w:r>
      <w:r>
        <w:rPr>
          <w:kern w:val="2"/>
          <w:lang w:eastAsia="zh-CN"/>
        </w:rPr>
        <w:t xml:space="preserve">  </w:t>
      </w:r>
    </w:p>
    <w:p w:rsidR="00491037" w:rsidRDefault="00491037" w:rsidP="00491037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2D12A2">
        <w:rPr>
          <w:b/>
          <w:kern w:val="2"/>
          <w:lang w:eastAsia="zh-CN"/>
        </w:rPr>
        <w:t xml:space="preserve">: 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 xml:space="preserve">If additional SFs on the </w:t>
      </w:r>
      <w:proofErr w:type="spellStart"/>
      <w:r>
        <w:rPr>
          <w:b/>
          <w:kern w:val="2"/>
          <w:lang w:eastAsia="zh-CN"/>
        </w:rPr>
        <w:t>SCell</w:t>
      </w:r>
      <w:proofErr w:type="spellEnd"/>
      <w:r>
        <w:rPr>
          <w:b/>
          <w:kern w:val="2"/>
          <w:lang w:eastAsia="zh-CN"/>
        </w:rPr>
        <w:t xml:space="preserve"> are used to provide additional MBSFN, there should be option of configuring them in such a way as to maintain backward compatible MBSFN traffic to legacy UEs via the currently defined 6 </w:t>
      </w:r>
      <w:proofErr w:type="spellStart"/>
      <w:r>
        <w:rPr>
          <w:b/>
          <w:kern w:val="2"/>
          <w:lang w:eastAsia="zh-CN"/>
        </w:rPr>
        <w:t>Subframes</w:t>
      </w:r>
      <w:proofErr w:type="spellEnd"/>
      <w:r>
        <w:rPr>
          <w:b/>
          <w:kern w:val="2"/>
          <w:lang w:eastAsia="zh-CN"/>
        </w:rPr>
        <w:t>.</w:t>
      </w:r>
    </w:p>
    <w:p w:rsidR="00491037" w:rsidRDefault="00491037" w:rsidP="00491037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2D12A2">
        <w:rPr>
          <w:b/>
          <w:kern w:val="2"/>
          <w:lang w:eastAsia="zh-CN"/>
        </w:rPr>
        <w:t xml:space="preserve">: 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>RAN1</w:t>
      </w:r>
      <w:r w:rsidR="00685CC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discuss</w:t>
      </w:r>
      <w:r w:rsidR="00685CCB">
        <w:rPr>
          <w:b/>
          <w:kern w:val="2"/>
          <w:lang w:eastAsia="zh-CN"/>
        </w:rPr>
        <w:t>es</w:t>
      </w:r>
      <w:r>
        <w:rPr>
          <w:b/>
          <w:kern w:val="2"/>
          <w:lang w:eastAsia="zh-CN"/>
        </w:rPr>
        <w:t xml:space="preserve"> how paging is supported by devices receiving MBSFN traffic in </w:t>
      </w:r>
      <w:proofErr w:type="spellStart"/>
      <w:r>
        <w:rPr>
          <w:b/>
          <w:kern w:val="2"/>
          <w:lang w:eastAsia="zh-CN"/>
        </w:rPr>
        <w:t>subframes</w:t>
      </w:r>
      <w:proofErr w:type="spellEnd"/>
      <w:r>
        <w:rPr>
          <w:b/>
          <w:kern w:val="2"/>
          <w:lang w:eastAsia="zh-CN"/>
        </w:rPr>
        <w:t xml:space="preserve"> 4 and 9.</w:t>
      </w:r>
    </w:p>
    <w:p w:rsidR="00CA52F6" w:rsidRPr="00BF5448" w:rsidRDefault="00CA52F6" w:rsidP="00CA52F6">
      <w:pPr>
        <w:ind w:left="1701" w:hanging="1701"/>
        <w:jc w:val="both"/>
        <w:rPr>
          <w:b/>
          <w:kern w:val="2"/>
          <w:lang w:eastAsia="zh-CN"/>
        </w:rPr>
      </w:pPr>
      <w:r w:rsidRPr="002D12A2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2D12A2">
        <w:rPr>
          <w:b/>
          <w:kern w:val="2"/>
          <w:lang w:eastAsia="zh-CN"/>
        </w:rPr>
        <w:t xml:space="preserve">:   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ab/>
        <w:t xml:space="preserve">RAN1 needs to carefully analyze the benefit versus complexity of attempting to use REs in </w:t>
      </w:r>
      <w:proofErr w:type="spellStart"/>
      <w:r>
        <w:rPr>
          <w:b/>
          <w:kern w:val="2"/>
          <w:lang w:eastAsia="zh-CN"/>
        </w:rPr>
        <w:t>subframes</w:t>
      </w:r>
      <w:proofErr w:type="spellEnd"/>
      <w:r>
        <w:rPr>
          <w:b/>
          <w:kern w:val="2"/>
          <w:lang w:eastAsia="zh-CN"/>
        </w:rPr>
        <w:t xml:space="preserve"> 0 and 5 for MBSFN traffic, given the presence of PSS/SSS and PBCH and the possible guard periods required to </w:t>
      </w:r>
      <w:r w:rsidR="007438C2">
        <w:rPr>
          <w:b/>
          <w:kern w:val="2"/>
          <w:lang w:eastAsia="zh-CN"/>
        </w:rPr>
        <w:t>accommodate</w:t>
      </w:r>
      <w:r>
        <w:rPr>
          <w:b/>
          <w:kern w:val="2"/>
          <w:lang w:eastAsia="zh-CN"/>
        </w:rPr>
        <w:t xml:space="preserve"> MBSFN symbols with different cyclic prefix.</w:t>
      </w:r>
    </w:p>
    <w:p w:rsidR="00491037" w:rsidRDefault="00491037" w:rsidP="00491037">
      <w:pPr>
        <w:ind w:left="1701" w:hanging="1701"/>
        <w:jc w:val="both"/>
        <w:rPr>
          <w:b/>
          <w:kern w:val="2"/>
          <w:lang w:eastAsia="zh-CN"/>
        </w:rPr>
      </w:pPr>
    </w:p>
    <w:p w:rsidR="0068756A" w:rsidRPr="00572EC0" w:rsidRDefault="0068756A" w:rsidP="0068756A">
      <w:pPr>
        <w:pStyle w:val="Heading1"/>
      </w:pPr>
      <w:r>
        <w:t>References</w:t>
      </w:r>
    </w:p>
    <w:p w:rsidR="0068756A" w:rsidRDefault="0068756A" w:rsidP="0068756A">
      <w:pPr>
        <w:spacing w:after="0"/>
        <w:ind w:left="567" w:hanging="567"/>
        <w:jc w:val="both"/>
      </w:pPr>
      <w:r>
        <w:t>[1]</w:t>
      </w:r>
      <w:r>
        <w:tab/>
      </w:r>
      <w:r w:rsidRPr="00886802">
        <w:t>RP-160675   </w:t>
      </w:r>
      <w:r>
        <w:t xml:space="preserve"> </w:t>
      </w:r>
      <w:r w:rsidRPr="00A615CC">
        <w:t xml:space="preserve">New WID: </w:t>
      </w:r>
      <w:proofErr w:type="spellStart"/>
      <w:r w:rsidRPr="00A615CC">
        <w:t>eMBMS</w:t>
      </w:r>
      <w:proofErr w:type="spellEnd"/>
      <w:r w:rsidRPr="00A615CC">
        <w:t xml:space="preserve"> enhancements for LTE</w:t>
      </w:r>
      <w:r w:rsidRPr="00886802">
        <w:t xml:space="preserve"> </w:t>
      </w:r>
      <w:r>
        <w:t xml:space="preserve">  </w:t>
      </w:r>
      <w:r>
        <w:tab/>
      </w:r>
      <w:r w:rsidRPr="00886802">
        <w:t>Ericsson, Qualcomm Inc., Nokia, EBU</w:t>
      </w:r>
    </w:p>
    <w:p w:rsidR="0068756A" w:rsidRDefault="0068756A" w:rsidP="0068756A">
      <w:pPr>
        <w:spacing w:after="0"/>
        <w:ind w:left="567" w:hanging="567"/>
        <w:jc w:val="both"/>
      </w:pPr>
    </w:p>
    <w:p w:rsidR="0068756A" w:rsidRPr="00886802" w:rsidRDefault="0068756A" w:rsidP="0068756A">
      <w:pPr>
        <w:spacing w:after="0"/>
        <w:ind w:left="567" w:hanging="567"/>
        <w:jc w:val="both"/>
      </w:pPr>
      <w:r>
        <w:t>[2]</w:t>
      </w:r>
      <w:r>
        <w:tab/>
        <w:t>S1-160474</w:t>
      </w:r>
      <w:r>
        <w:tab/>
      </w:r>
      <w:r w:rsidRPr="00C70805">
        <w:rPr>
          <w:noProof/>
        </w:rPr>
        <w:t>Requirements for enhanced TV service</w:t>
      </w:r>
      <w:r>
        <w:rPr>
          <w:noProof/>
        </w:rPr>
        <w:tab/>
        <w:t xml:space="preserve">      </w:t>
      </w:r>
      <w:r w:rsidRPr="00C70805">
        <w:rPr>
          <w:noProof/>
        </w:rPr>
        <w:t>Ericsson, Qualcomm, Huawei, Nokia, EBU</w:t>
      </w:r>
    </w:p>
    <w:p w:rsidR="000A7205" w:rsidRDefault="000A7205" w:rsidP="000A7205"/>
    <w:sectPr w:rsidR="000A720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09" w:rsidRDefault="006B7909">
      <w:r>
        <w:separator/>
      </w:r>
    </w:p>
  </w:endnote>
  <w:endnote w:type="continuationSeparator" w:id="0">
    <w:p w:rsidR="006B7909" w:rsidRDefault="006B7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09" w:rsidRDefault="006B7909">
      <w:r>
        <w:separator/>
      </w:r>
    </w:p>
  </w:footnote>
  <w:footnote w:type="continuationSeparator" w:id="0">
    <w:p w:rsidR="006B7909" w:rsidRDefault="006B7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C99"/>
    <w:multiLevelType w:val="multilevel"/>
    <w:tmpl w:val="FFCE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B6C4E"/>
    <w:multiLevelType w:val="hybridMultilevel"/>
    <w:tmpl w:val="A1604F0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4AC9DD2">
      <w:start w:val="8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1284C"/>
    <w:multiLevelType w:val="hybridMultilevel"/>
    <w:tmpl w:val="6B96F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1308B"/>
    <w:multiLevelType w:val="hybridMultilevel"/>
    <w:tmpl w:val="E58E0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590E3A"/>
    <w:multiLevelType w:val="hybridMultilevel"/>
    <w:tmpl w:val="E5B4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C44FFE"/>
    <w:multiLevelType w:val="hybridMultilevel"/>
    <w:tmpl w:val="2586ECC8"/>
    <w:lvl w:ilvl="0" w:tplc="2A741F1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F0BD8"/>
    <w:multiLevelType w:val="hybridMultilevel"/>
    <w:tmpl w:val="2540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762F6"/>
    <w:multiLevelType w:val="hybridMultilevel"/>
    <w:tmpl w:val="A0B82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12815"/>
    <w:multiLevelType w:val="hybridMultilevel"/>
    <w:tmpl w:val="9FE0D234"/>
    <w:lvl w:ilvl="0" w:tplc="CA9A15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C6078E"/>
    <w:multiLevelType w:val="hybridMultilevel"/>
    <w:tmpl w:val="E146E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645B2"/>
    <w:multiLevelType w:val="hybridMultilevel"/>
    <w:tmpl w:val="1548EDB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3DA647BC"/>
    <w:multiLevelType w:val="hybridMultilevel"/>
    <w:tmpl w:val="98BAB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C5F45"/>
    <w:multiLevelType w:val="hybridMultilevel"/>
    <w:tmpl w:val="42F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FE5C2A"/>
    <w:multiLevelType w:val="hybridMultilevel"/>
    <w:tmpl w:val="261C8150"/>
    <w:lvl w:ilvl="0" w:tplc="EEF6F57C">
      <w:start w:val="2"/>
      <w:numFmt w:val="decimal"/>
      <w:pStyle w:val="Heading2"/>
      <w:lvlText w:val="%1.1"/>
      <w:lvlJc w:val="left"/>
      <w:pPr>
        <w:ind w:left="360" w:hanging="360"/>
      </w:pPr>
      <w:rPr>
        <w:rFonts w:hint="default"/>
      </w:rPr>
    </w:lvl>
    <w:lvl w:ilvl="1" w:tplc="2A741F14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E12BA5"/>
    <w:multiLevelType w:val="hybridMultilevel"/>
    <w:tmpl w:val="0A5A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E57A3D"/>
    <w:multiLevelType w:val="hybridMultilevel"/>
    <w:tmpl w:val="A216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86651"/>
    <w:multiLevelType w:val="hybridMultilevel"/>
    <w:tmpl w:val="F8BE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F1D2A"/>
    <w:multiLevelType w:val="hybridMultilevel"/>
    <w:tmpl w:val="1540B356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38CE4D2">
      <w:start w:val="30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3B7929"/>
    <w:multiLevelType w:val="multilevel"/>
    <w:tmpl w:val="F8A2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F2B3E34"/>
    <w:multiLevelType w:val="hybridMultilevel"/>
    <w:tmpl w:val="3FA89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6132A5"/>
    <w:multiLevelType w:val="hybridMultilevel"/>
    <w:tmpl w:val="3D06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7F3C46"/>
    <w:multiLevelType w:val="hybridMultilevel"/>
    <w:tmpl w:val="E2300E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64DF1169"/>
    <w:multiLevelType w:val="hybridMultilevel"/>
    <w:tmpl w:val="CBA035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418A7"/>
    <w:multiLevelType w:val="hybridMultilevel"/>
    <w:tmpl w:val="E94E0A7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>
    <w:nsid w:val="7D7A729E"/>
    <w:multiLevelType w:val="hybridMultilevel"/>
    <w:tmpl w:val="D9644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1"/>
  </w:num>
  <w:num w:numId="5">
    <w:abstractNumId w:val="16"/>
  </w:num>
  <w:num w:numId="6">
    <w:abstractNumId w:val="5"/>
  </w:num>
  <w:num w:numId="7">
    <w:abstractNumId w:val="2"/>
  </w:num>
  <w:num w:numId="8">
    <w:abstractNumId w:val="24"/>
  </w:num>
  <w:num w:numId="9">
    <w:abstractNumId w:val="19"/>
  </w:num>
  <w:num w:numId="10">
    <w:abstractNumId w:val="28"/>
  </w:num>
  <w:num w:numId="11">
    <w:abstractNumId w:val="8"/>
  </w:num>
  <w:num w:numId="12">
    <w:abstractNumId w:val="11"/>
    <w:lvlOverride w:ilvl="0">
      <w:lvl w:ilvl="0" w:tplc="CA9A15DA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17"/>
  </w:num>
  <w:num w:numId="14">
    <w:abstractNumId w:val="25"/>
  </w:num>
  <w:num w:numId="15">
    <w:abstractNumId w:val="14"/>
  </w:num>
  <w:num w:numId="16">
    <w:abstractNumId w:val="3"/>
  </w:num>
  <w:num w:numId="17">
    <w:abstractNumId w:val="26"/>
  </w:num>
  <w:num w:numId="18">
    <w:abstractNumId w:val="0"/>
  </w:num>
  <w:num w:numId="19">
    <w:abstractNumId w:val="22"/>
  </w:num>
  <w:num w:numId="20">
    <w:abstractNumId w:val="12"/>
  </w:num>
  <w:num w:numId="21">
    <w:abstractNumId w:val="23"/>
  </w:num>
  <w:num w:numId="22">
    <w:abstractNumId w:val="18"/>
  </w:num>
  <w:num w:numId="23">
    <w:abstractNumId w:val="15"/>
  </w:num>
  <w:num w:numId="24">
    <w:abstractNumId w:val="10"/>
  </w:num>
  <w:num w:numId="25">
    <w:abstractNumId w:val="29"/>
  </w:num>
  <w:num w:numId="26">
    <w:abstractNumId w:val="27"/>
  </w:num>
  <w:num w:numId="27">
    <w:abstractNumId w:val="6"/>
  </w:num>
  <w:num w:numId="28">
    <w:abstractNumId w:val="4"/>
  </w:num>
  <w:num w:numId="29">
    <w:abstractNumId w:val="20"/>
  </w:num>
  <w:num w:numId="30">
    <w:abstractNumId w:val="30"/>
  </w:num>
  <w:num w:numId="31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F15"/>
    <w:rsid w:val="00003F24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0B2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9B9"/>
    <w:rsid w:val="00022C9F"/>
    <w:rsid w:val="00024DC6"/>
    <w:rsid w:val="00025B5C"/>
    <w:rsid w:val="00025D50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8A0"/>
    <w:rsid w:val="0003396B"/>
    <w:rsid w:val="0003525C"/>
    <w:rsid w:val="00036747"/>
    <w:rsid w:val="00036F5E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B9C"/>
    <w:rsid w:val="0005264D"/>
    <w:rsid w:val="000528A2"/>
    <w:rsid w:val="00052C32"/>
    <w:rsid w:val="00053C00"/>
    <w:rsid w:val="00053F4F"/>
    <w:rsid w:val="00054908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5B4"/>
    <w:rsid w:val="00075E55"/>
    <w:rsid w:val="0007612E"/>
    <w:rsid w:val="00076DB1"/>
    <w:rsid w:val="00077713"/>
    <w:rsid w:val="000807A7"/>
    <w:rsid w:val="00080E11"/>
    <w:rsid w:val="00081E47"/>
    <w:rsid w:val="0008244E"/>
    <w:rsid w:val="0008247E"/>
    <w:rsid w:val="00082CDA"/>
    <w:rsid w:val="00083B02"/>
    <w:rsid w:val="000846E5"/>
    <w:rsid w:val="00084CFD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F98"/>
    <w:rsid w:val="000A20BA"/>
    <w:rsid w:val="000A2249"/>
    <w:rsid w:val="000A243A"/>
    <w:rsid w:val="000A2D56"/>
    <w:rsid w:val="000A2D77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B2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6AB5"/>
    <w:rsid w:val="000C7659"/>
    <w:rsid w:val="000D0254"/>
    <w:rsid w:val="000D056B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7613"/>
    <w:rsid w:val="001008E4"/>
    <w:rsid w:val="00100E7C"/>
    <w:rsid w:val="00101381"/>
    <w:rsid w:val="00103417"/>
    <w:rsid w:val="001036A3"/>
    <w:rsid w:val="001036A5"/>
    <w:rsid w:val="0010375D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E86"/>
    <w:rsid w:val="001243CE"/>
    <w:rsid w:val="00125DEF"/>
    <w:rsid w:val="00126EBE"/>
    <w:rsid w:val="00126F1D"/>
    <w:rsid w:val="0012781D"/>
    <w:rsid w:val="00130BE1"/>
    <w:rsid w:val="001318E7"/>
    <w:rsid w:val="00131F8B"/>
    <w:rsid w:val="00132744"/>
    <w:rsid w:val="00133052"/>
    <w:rsid w:val="00133AC7"/>
    <w:rsid w:val="00134491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584F"/>
    <w:rsid w:val="00185C32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70E1"/>
    <w:rsid w:val="0019712E"/>
    <w:rsid w:val="00197BDF"/>
    <w:rsid w:val="001A0C55"/>
    <w:rsid w:val="001A103E"/>
    <w:rsid w:val="001A111A"/>
    <w:rsid w:val="001A11A8"/>
    <w:rsid w:val="001A1940"/>
    <w:rsid w:val="001A1DD2"/>
    <w:rsid w:val="001A27C9"/>
    <w:rsid w:val="001A4160"/>
    <w:rsid w:val="001A58D0"/>
    <w:rsid w:val="001A5D07"/>
    <w:rsid w:val="001A5EC1"/>
    <w:rsid w:val="001A668C"/>
    <w:rsid w:val="001A6A25"/>
    <w:rsid w:val="001A6C9A"/>
    <w:rsid w:val="001A7BF3"/>
    <w:rsid w:val="001A7C85"/>
    <w:rsid w:val="001A7E74"/>
    <w:rsid w:val="001B070D"/>
    <w:rsid w:val="001B1232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C011F"/>
    <w:rsid w:val="001C0134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B95"/>
    <w:rsid w:val="001D41AD"/>
    <w:rsid w:val="001D4E66"/>
    <w:rsid w:val="001D6678"/>
    <w:rsid w:val="001E065E"/>
    <w:rsid w:val="001E06DA"/>
    <w:rsid w:val="001E168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773"/>
    <w:rsid w:val="00207194"/>
    <w:rsid w:val="002101E0"/>
    <w:rsid w:val="002103E3"/>
    <w:rsid w:val="0021054B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2A7A"/>
    <w:rsid w:val="00223E0D"/>
    <w:rsid w:val="0022436C"/>
    <w:rsid w:val="00224A2C"/>
    <w:rsid w:val="00224E2B"/>
    <w:rsid w:val="00225164"/>
    <w:rsid w:val="0022528F"/>
    <w:rsid w:val="00225FC9"/>
    <w:rsid w:val="00226BF0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49C4"/>
    <w:rsid w:val="00234B37"/>
    <w:rsid w:val="00234E69"/>
    <w:rsid w:val="00235B2B"/>
    <w:rsid w:val="00235B77"/>
    <w:rsid w:val="0023628A"/>
    <w:rsid w:val="002362A2"/>
    <w:rsid w:val="00236760"/>
    <w:rsid w:val="00236A8B"/>
    <w:rsid w:val="00236C20"/>
    <w:rsid w:val="00240A6A"/>
    <w:rsid w:val="00240D03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D0C"/>
    <w:rsid w:val="00247832"/>
    <w:rsid w:val="00247DEE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1D2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65"/>
    <w:rsid w:val="002912A3"/>
    <w:rsid w:val="002914AA"/>
    <w:rsid w:val="002932A6"/>
    <w:rsid w:val="002937B8"/>
    <w:rsid w:val="00294C4F"/>
    <w:rsid w:val="00296976"/>
    <w:rsid w:val="00296CAC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F55"/>
    <w:rsid w:val="002A2DC3"/>
    <w:rsid w:val="002A352A"/>
    <w:rsid w:val="002A35C4"/>
    <w:rsid w:val="002A39F3"/>
    <w:rsid w:val="002A3EA6"/>
    <w:rsid w:val="002A525B"/>
    <w:rsid w:val="002A5B38"/>
    <w:rsid w:val="002A5D87"/>
    <w:rsid w:val="002A70E1"/>
    <w:rsid w:val="002B0A8F"/>
    <w:rsid w:val="002B132E"/>
    <w:rsid w:val="002B1560"/>
    <w:rsid w:val="002B21CE"/>
    <w:rsid w:val="002B2813"/>
    <w:rsid w:val="002B3667"/>
    <w:rsid w:val="002B3AE1"/>
    <w:rsid w:val="002B4D11"/>
    <w:rsid w:val="002B60E3"/>
    <w:rsid w:val="002B6C25"/>
    <w:rsid w:val="002B7215"/>
    <w:rsid w:val="002B7773"/>
    <w:rsid w:val="002C06B7"/>
    <w:rsid w:val="002C139E"/>
    <w:rsid w:val="002C180A"/>
    <w:rsid w:val="002C39FE"/>
    <w:rsid w:val="002C466F"/>
    <w:rsid w:val="002C4EA6"/>
    <w:rsid w:val="002C5280"/>
    <w:rsid w:val="002C55A6"/>
    <w:rsid w:val="002C5B12"/>
    <w:rsid w:val="002C5D11"/>
    <w:rsid w:val="002C6E3E"/>
    <w:rsid w:val="002D0895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F04"/>
    <w:rsid w:val="002F5C07"/>
    <w:rsid w:val="002F64BD"/>
    <w:rsid w:val="002F72DA"/>
    <w:rsid w:val="00300E13"/>
    <w:rsid w:val="00301EE5"/>
    <w:rsid w:val="0030235D"/>
    <w:rsid w:val="00302857"/>
    <w:rsid w:val="00302A21"/>
    <w:rsid w:val="003035D8"/>
    <w:rsid w:val="00303B0C"/>
    <w:rsid w:val="003048D7"/>
    <w:rsid w:val="00304E42"/>
    <w:rsid w:val="003061B5"/>
    <w:rsid w:val="003071F6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771F"/>
    <w:rsid w:val="003179C3"/>
    <w:rsid w:val="00317EA0"/>
    <w:rsid w:val="003206BF"/>
    <w:rsid w:val="00320DCD"/>
    <w:rsid w:val="003213B9"/>
    <w:rsid w:val="003216B6"/>
    <w:rsid w:val="00321FAD"/>
    <w:rsid w:val="0032239A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36FE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7017"/>
    <w:rsid w:val="0037751C"/>
    <w:rsid w:val="00377D2D"/>
    <w:rsid w:val="00377EFE"/>
    <w:rsid w:val="00377F01"/>
    <w:rsid w:val="0038007A"/>
    <w:rsid w:val="00380266"/>
    <w:rsid w:val="00380306"/>
    <w:rsid w:val="00380E9D"/>
    <w:rsid w:val="00383A77"/>
    <w:rsid w:val="00383F09"/>
    <w:rsid w:val="003840EA"/>
    <w:rsid w:val="003860C3"/>
    <w:rsid w:val="00386264"/>
    <w:rsid w:val="00387666"/>
    <w:rsid w:val="00387683"/>
    <w:rsid w:val="0038779A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1B2F"/>
    <w:rsid w:val="003A43B2"/>
    <w:rsid w:val="003A597F"/>
    <w:rsid w:val="003A5F81"/>
    <w:rsid w:val="003A6088"/>
    <w:rsid w:val="003A6DA3"/>
    <w:rsid w:val="003A7966"/>
    <w:rsid w:val="003A79F8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10F"/>
    <w:rsid w:val="003C05A5"/>
    <w:rsid w:val="003C0DF5"/>
    <w:rsid w:val="003C2343"/>
    <w:rsid w:val="003C2C35"/>
    <w:rsid w:val="003C2E28"/>
    <w:rsid w:val="003C34F0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402B"/>
    <w:rsid w:val="003D767C"/>
    <w:rsid w:val="003E1325"/>
    <w:rsid w:val="003E275E"/>
    <w:rsid w:val="003E3F38"/>
    <w:rsid w:val="003E505C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3084"/>
    <w:rsid w:val="003F30A7"/>
    <w:rsid w:val="003F3B26"/>
    <w:rsid w:val="003F3BC0"/>
    <w:rsid w:val="003F5D59"/>
    <w:rsid w:val="003F6755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10094"/>
    <w:rsid w:val="0041071D"/>
    <w:rsid w:val="004113A6"/>
    <w:rsid w:val="00412590"/>
    <w:rsid w:val="004128A5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BBE"/>
    <w:rsid w:val="0042306D"/>
    <w:rsid w:val="004234F9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5652"/>
    <w:rsid w:val="00436E43"/>
    <w:rsid w:val="00436F01"/>
    <w:rsid w:val="00437258"/>
    <w:rsid w:val="0043751F"/>
    <w:rsid w:val="0043763D"/>
    <w:rsid w:val="00437A61"/>
    <w:rsid w:val="00440860"/>
    <w:rsid w:val="00441877"/>
    <w:rsid w:val="004426C0"/>
    <w:rsid w:val="0044287D"/>
    <w:rsid w:val="00442F9F"/>
    <w:rsid w:val="00443548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C71"/>
    <w:rsid w:val="00451180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614"/>
    <w:rsid w:val="00475C63"/>
    <w:rsid w:val="004762AB"/>
    <w:rsid w:val="00477593"/>
    <w:rsid w:val="004778B5"/>
    <w:rsid w:val="00481046"/>
    <w:rsid w:val="00481645"/>
    <w:rsid w:val="004823FD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037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B42"/>
    <w:rsid w:val="00496B93"/>
    <w:rsid w:val="00496D59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B7F73"/>
    <w:rsid w:val="004C1394"/>
    <w:rsid w:val="004C20B0"/>
    <w:rsid w:val="004C3A83"/>
    <w:rsid w:val="004C4997"/>
    <w:rsid w:val="004C4B8F"/>
    <w:rsid w:val="004C4F58"/>
    <w:rsid w:val="004C5688"/>
    <w:rsid w:val="004C5E0E"/>
    <w:rsid w:val="004C7072"/>
    <w:rsid w:val="004C795A"/>
    <w:rsid w:val="004D006C"/>
    <w:rsid w:val="004D098E"/>
    <w:rsid w:val="004D09C7"/>
    <w:rsid w:val="004D0A0D"/>
    <w:rsid w:val="004D183A"/>
    <w:rsid w:val="004D25CE"/>
    <w:rsid w:val="004D2744"/>
    <w:rsid w:val="004D28E9"/>
    <w:rsid w:val="004D2D21"/>
    <w:rsid w:val="004D2EAC"/>
    <w:rsid w:val="004D3DCF"/>
    <w:rsid w:val="004D464A"/>
    <w:rsid w:val="004D4B14"/>
    <w:rsid w:val="004D52C0"/>
    <w:rsid w:val="004D61FE"/>
    <w:rsid w:val="004D6321"/>
    <w:rsid w:val="004D6C29"/>
    <w:rsid w:val="004E0718"/>
    <w:rsid w:val="004E12F2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835"/>
    <w:rsid w:val="004F5C52"/>
    <w:rsid w:val="004F6291"/>
    <w:rsid w:val="004F6D60"/>
    <w:rsid w:val="004F6D6D"/>
    <w:rsid w:val="004F75CE"/>
    <w:rsid w:val="004F7B4B"/>
    <w:rsid w:val="00500684"/>
    <w:rsid w:val="0050071D"/>
    <w:rsid w:val="00500E3F"/>
    <w:rsid w:val="005014BC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6FB5"/>
    <w:rsid w:val="005276BC"/>
    <w:rsid w:val="00527E6D"/>
    <w:rsid w:val="00530AED"/>
    <w:rsid w:val="00532ADE"/>
    <w:rsid w:val="0053421D"/>
    <w:rsid w:val="005342F0"/>
    <w:rsid w:val="005346A5"/>
    <w:rsid w:val="00535D9C"/>
    <w:rsid w:val="005363E8"/>
    <w:rsid w:val="005367BE"/>
    <w:rsid w:val="00536B4D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228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56E5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492F"/>
    <w:rsid w:val="005C50BD"/>
    <w:rsid w:val="005C55F6"/>
    <w:rsid w:val="005C5A5E"/>
    <w:rsid w:val="005C76DF"/>
    <w:rsid w:val="005C7C25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1DE"/>
    <w:rsid w:val="006135EF"/>
    <w:rsid w:val="006139EF"/>
    <w:rsid w:val="00614CD1"/>
    <w:rsid w:val="00614FCF"/>
    <w:rsid w:val="00616FAD"/>
    <w:rsid w:val="00617D97"/>
    <w:rsid w:val="0062202B"/>
    <w:rsid w:val="006224A4"/>
    <w:rsid w:val="006233EE"/>
    <w:rsid w:val="00623674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A3B"/>
    <w:rsid w:val="00652869"/>
    <w:rsid w:val="00652D86"/>
    <w:rsid w:val="00652F24"/>
    <w:rsid w:val="00652FFF"/>
    <w:rsid w:val="00653F38"/>
    <w:rsid w:val="00653F9F"/>
    <w:rsid w:val="0065409A"/>
    <w:rsid w:val="00654CCF"/>
    <w:rsid w:val="00655D1E"/>
    <w:rsid w:val="00655F0E"/>
    <w:rsid w:val="00656BE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67E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BBB"/>
    <w:rsid w:val="006846E2"/>
    <w:rsid w:val="00684CA7"/>
    <w:rsid w:val="006853D4"/>
    <w:rsid w:val="00685B89"/>
    <w:rsid w:val="00685CCB"/>
    <w:rsid w:val="00685F9A"/>
    <w:rsid w:val="006861FD"/>
    <w:rsid w:val="0068647B"/>
    <w:rsid w:val="0068655E"/>
    <w:rsid w:val="00686D65"/>
    <w:rsid w:val="00687270"/>
    <w:rsid w:val="0068756A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5095"/>
    <w:rsid w:val="006B6977"/>
    <w:rsid w:val="006B7909"/>
    <w:rsid w:val="006C0399"/>
    <w:rsid w:val="006C0925"/>
    <w:rsid w:val="006C0BEA"/>
    <w:rsid w:val="006C0CBB"/>
    <w:rsid w:val="006C0D75"/>
    <w:rsid w:val="006C14F9"/>
    <w:rsid w:val="006C166A"/>
    <w:rsid w:val="006C2A38"/>
    <w:rsid w:val="006C2BF7"/>
    <w:rsid w:val="006C3FC9"/>
    <w:rsid w:val="006C5177"/>
    <w:rsid w:val="006C6EE7"/>
    <w:rsid w:val="006C7D48"/>
    <w:rsid w:val="006D03E4"/>
    <w:rsid w:val="006D0555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B66"/>
    <w:rsid w:val="00700297"/>
    <w:rsid w:val="007004E7"/>
    <w:rsid w:val="007006F8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7A3A"/>
    <w:rsid w:val="007100F9"/>
    <w:rsid w:val="00710282"/>
    <w:rsid w:val="007106D4"/>
    <w:rsid w:val="00710BCC"/>
    <w:rsid w:val="00711275"/>
    <w:rsid w:val="00711E13"/>
    <w:rsid w:val="00712A7A"/>
    <w:rsid w:val="00712EDA"/>
    <w:rsid w:val="007135B7"/>
    <w:rsid w:val="00713D47"/>
    <w:rsid w:val="007143F8"/>
    <w:rsid w:val="007162D8"/>
    <w:rsid w:val="0071705B"/>
    <w:rsid w:val="00717094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38C2"/>
    <w:rsid w:val="007455FD"/>
    <w:rsid w:val="00746086"/>
    <w:rsid w:val="007460F5"/>
    <w:rsid w:val="00746659"/>
    <w:rsid w:val="0074691A"/>
    <w:rsid w:val="007474C7"/>
    <w:rsid w:val="0075115C"/>
    <w:rsid w:val="0075175D"/>
    <w:rsid w:val="00752717"/>
    <w:rsid w:val="00752A90"/>
    <w:rsid w:val="00752F4E"/>
    <w:rsid w:val="0075348F"/>
    <w:rsid w:val="0075373E"/>
    <w:rsid w:val="00753902"/>
    <w:rsid w:val="00754258"/>
    <w:rsid w:val="00754C7C"/>
    <w:rsid w:val="00755F8D"/>
    <w:rsid w:val="00756365"/>
    <w:rsid w:val="00756832"/>
    <w:rsid w:val="00757E6B"/>
    <w:rsid w:val="00760478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4B6"/>
    <w:rsid w:val="00777911"/>
    <w:rsid w:val="00777B09"/>
    <w:rsid w:val="00777E03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5DE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66B"/>
    <w:rsid w:val="00795DE5"/>
    <w:rsid w:val="00796029"/>
    <w:rsid w:val="0079602D"/>
    <w:rsid w:val="0079653C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3A3F"/>
    <w:rsid w:val="007E4062"/>
    <w:rsid w:val="007E4656"/>
    <w:rsid w:val="007E502E"/>
    <w:rsid w:val="007E54CB"/>
    <w:rsid w:val="007E5863"/>
    <w:rsid w:val="007E5BB1"/>
    <w:rsid w:val="007E61D7"/>
    <w:rsid w:val="007E670B"/>
    <w:rsid w:val="007E7D32"/>
    <w:rsid w:val="007E7F73"/>
    <w:rsid w:val="007F0168"/>
    <w:rsid w:val="007F0E84"/>
    <w:rsid w:val="007F15EE"/>
    <w:rsid w:val="007F19F8"/>
    <w:rsid w:val="007F29F0"/>
    <w:rsid w:val="007F40A5"/>
    <w:rsid w:val="007F493D"/>
    <w:rsid w:val="007F4B01"/>
    <w:rsid w:val="007F4B96"/>
    <w:rsid w:val="007F4D38"/>
    <w:rsid w:val="007F5CFE"/>
    <w:rsid w:val="007F6568"/>
    <w:rsid w:val="007F67E3"/>
    <w:rsid w:val="007F6D3E"/>
    <w:rsid w:val="007F75DC"/>
    <w:rsid w:val="007F76A3"/>
    <w:rsid w:val="00800061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07AB4"/>
    <w:rsid w:val="00810469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FF0"/>
    <w:rsid w:val="0089558A"/>
    <w:rsid w:val="008957A1"/>
    <w:rsid w:val="00896937"/>
    <w:rsid w:val="00896CB5"/>
    <w:rsid w:val="008976FE"/>
    <w:rsid w:val="00897C5A"/>
    <w:rsid w:val="008A1633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2658"/>
    <w:rsid w:val="008C2964"/>
    <w:rsid w:val="008C375E"/>
    <w:rsid w:val="008C3A6D"/>
    <w:rsid w:val="008C4C4D"/>
    <w:rsid w:val="008C62C8"/>
    <w:rsid w:val="008C6EF2"/>
    <w:rsid w:val="008D0543"/>
    <w:rsid w:val="008D2946"/>
    <w:rsid w:val="008D3C06"/>
    <w:rsid w:val="008D4596"/>
    <w:rsid w:val="008D51B2"/>
    <w:rsid w:val="008D707B"/>
    <w:rsid w:val="008D73E3"/>
    <w:rsid w:val="008E0F52"/>
    <w:rsid w:val="008E103B"/>
    <w:rsid w:val="008E13F3"/>
    <w:rsid w:val="008E1644"/>
    <w:rsid w:val="008E1A57"/>
    <w:rsid w:val="008E1D83"/>
    <w:rsid w:val="008E39E6"/>
    <w:rsid w:val="008E4461"/>
    <w:rsid w:val="008E4D92"/>
    <w:rsid w:val="008E5029"/>
    <w:rsid w:val="008E595F"/>
    <w:rsid w:val="008E5F57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F83"/>
    <w:rsid w:val="00906721"/>
    <w:rsid w:val="009068FB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558"/>
    <w:rsid w:val="0092067F"/>
    <w:rsid w:val="0092101F"/>
    <w:rsid w:val="00921F0F"/>
    <w:rsid w:val="009227EA"/>
    <w:rsid w:val="00922B26"/>
    <w:rsid w:val="009239C1"/>
    <w:rsid w:val="00925776"/>
    <w:rsid w:val="00926359"/>
    <w:rsid w:val="00927C14"/>
    <w:rsid w:val="00927E04"/>
    <w:rsid w:val="00930C42"/>
    <w:rsid w:val="0093373F"/>
    <w:rsid w:val="0093660A"/>
    <w:rsid w:val="00936767"/>
    <w:rsid w:val="00937883"/>
    <w:rsid w:val="00937AC7"/>
    <w:rsid w:val="00937EAA"/>
    <w:rsid w:val="009413A4"/>
    <w:rsid w:val="009424A0"/>
    <w:rsid w:val="00942B97"/>
    <w:rsid w:val="00943136"/>
    <w:rsid w:val="009437A1"/>
    <w:rsid w:val="00943C91"/>
    <w:rsid w:val="00944079"/>
    <w:rsid w:val="00945D9E"/>
    <w:rsid w:val="00946DE8"/>
    <w:rsid w:val="00947661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21"/>
    <w:rsid w:val="0098092C"/>
    <w:rsid w:val="0098268E"/>
    <w:rsid w:val="00983AFA"/>
    <w:rsid w:val="009841A0"/>
    <w:rsid w:val="00984E48"/>
    <w:rsid w:val="00985282"/>
    <w:rsid w:val="00985CEC"/>
    <w:rsid w:val="00985EF7"/>
    <w:rsid w:val="009864B1"/>
    <w:rsid w:val="00986573"/>
    <w:rsid w:val="009874E8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AE9"/>
    <w:rsid w:val="009B3BB5"/>
    <w:rsid w:val="009B3EFF"/>
    <w:rsid w:val="009B4209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5E16"/>
    <w:rsid w:val="009C5E45"/>
    <w:rsid w:val="009C6335"/>
    <w:rsid w:val="009C73D2"/>
    <w:rsid w:val="009D0220"/>
    <w:rsid w:val="009D14D0"/>
    <w:rsid w:val="009D2217"/>
    <w:rsid w:val="009D3B75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4FAD"/>
    <w:rsid w:val="00A05012"/>
    <w:rsid w:val="00A0528D"/>
    <w:rsid w:val="00A065AE"/>
    <w:rsid w:val="00A07187"/>
    <w:rsid w:val="00A071E5"/>
    <w:rsid w:val="00A10031"/>
    <w:rsid w:val="00A107EE"/>
    <w:rsid w:val="00A108C5"/>
    <w:rsid w:val="00A118E1"/>
    <w:rsid w:val="00A1209A"/>
    <w:rsid w:val="00A12FE5"/>
    <w:rsid w:val="00A13A13"/>
    <w:rsid w:val="00A1439F"/>
    <w:rsid w:val="00A14C42"/>
    <w:rsid w:val="00A14D40"/>
    <w:rsid w:val="00A1575C"/>
    <w:rsid w:val="00A15A9B"/>
    <w:rsid w:val="00A15D69"/>
    <w:rsid w:val="00A16294"/>
    <w:rsid w:val="00A16473"/>
    <w:rsid w:val="00A17445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4D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AD9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4358"/>
    <w:rsid w:val="00A74BDC"/>
    <w:rsid w:val="00A74C53"/>
    <w:rsid w:val="00A74EBA"/>
    <w:rsid w:val="00A74F8A"/>
    <w:rsid w:val="00A75914"/>
    <w:rsid w:val="00A768B5"/>
    <w:rsid w:val="00A769DE"/>
    <w:rsid w:val="00A77B1B"/>
    <w:rsid w:val="00A8025E"/>
    <w:rsid w:val="00A80E82"/>
    <w:rsid w:val="00A81F18"/>
    <w:rsid w:val="00A8240F"/>
    <w:rsid w:val="00A830EA"/>
    <w:rsid w:val="00A83B05"/>
    <w:rsid w:val="00A85244"/>
    <w:rsid w:val="00A854EF"/>
    <w:rsid w:val="00A85517"/>
    <w:rsid w:val="00A86A82"/>
    <w:rsid w:val="00A8748B"/>
    <w:rsid w:val="00A90025"/>
    <w:rsid w:val="00A90C07"/>
    <w:rsid w:val="00A90CC4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3964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FE9"/>
    <w:rsid w:val="00AB718B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561"/>
    <w:rsid w:val="00AC6650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CB"/>
    <w:rsid w:val="00AE06ED"/>
    <w:rsid w:val="00AE1792"/>
    <w:rsid w:val="00AE2112"/>
    <w:rsid w:val="00AE2F67"/>
    <w:rsid w:val="00AE2F7E"/>
    <w:rsid w:val="00AE3FBF"/>
    <w:rsid w:val="00AE42C8"/>
    <w:rsid w:val="00AE44E5"/>
    <w:rsid w:val="00AE4DC1"/>
    <w:rsid w:val="00AE516B"/>
    <w:rsid w:val="00AE5C38"/>
    <w:rsid w:val="00AE5E52"/>
    <w:rsid w:val="00AE5F5C"/>
    <w:rsid w:val="00AE6B28"/>
    <w:rsid w:val="00AE732B"/>
    <w:rsid w:val="00AE776C"/>
    <w:rsid w:val="00AE7A30"/>
    <w:rsid w:val="00AF1890"/>
    <w:rsid w:val="00AF1D53"/>
    <w:rsid w:val="00AF2095"/>
    <w:rsid w:val="00AF3233"/>
    <w:rsid w:val="00AF47E0"/>
    <w:rsid w:val="00AF4B25"/>
    <w:rsid w:val="00AF4FEE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54E"/>
    <w:rsid w:val="00B026C5"/>
    <w:rsid w:val="00B02D45"/>
    <w:rsid w:val="00B037B6"/>
    <w:rsid w:val="00B03816"/>
    <w:rsid w:val="00B04B60"/>
    <w:rsid w:val="00B05649"/>
    <w:rsid w:val="00B059DE"/>
    <w:rsid w:val="00B078B4"/>
    <w:rsid w:val="00B109C2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7D0"/>
    <w:rsid w:val="00B2683F"/>
    <w:rsid w:val="00B26A98"/>
    <w:rsid w:val="00B26DE8"/>
    <w:rsid w:val="00B27030"/>
    <w:rsid w:val="00B27EC6"/>
    <w:rsid w:val="00B3000E"/>
    <w:rsid w:val="00B30B12"/>
    <w:rsid w:val="00B30CF6"/>
    <w:rsid w:val="00B31481"/>
    <w:rsid w:val="00B3161E"/>
    <w:rsid w:val="00B31682"/>
    <w:rsid w:val="00B317C5"/>
    <w:rsid w:val="00B32C56"/>
    <w:rsid w:val="00B332DB"/>
    <w:rsid w:val="00B338C5"/>
    <w:rsid w:val="00B33A9C"/>
    <w:rsid w:val="00B33D32"/>
    <w:rsid w:val="00B34359"/>
    <w:rsid w:val="00B346BF"/>
    <w:rsid w:val="00B3470B"/>
    <w:rsid w:val="00B3505E"/>
    <w:rsid w:val="00B36C22"/>
    <w:rsid w:val="00B36FD9"/>
    <w:rsid w:val="00B3749F"/>
    <w:rsid w:val="00B375FC"/>
    <w:rsid w:val="00B4038D"/>
    <w:rsid w:val="00B41222"/>
    <w:rsid w:val="00B41444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2EF1"/>
    <w:rsid w:val="00B53D99"/>
    <w:rsid w:val="00B54668"/>
    <w:rsid w:val="00B54D86"/>
    <w:rsid w:val="00B54FEC"/>
    <w:rsid w:val="00B55771"/>
    <w:rsid w:val="00B559CA"/>
    <w:rsid w:val="00B55CF0"/>
    <w:rsid w:val="00B56309"/>
    <w:rsid w:val="00B56DDA"/>
    <w:rsid w:val="00B5733E"/>
    <w:rsid w:val="00B57F55"/>
    <w:rsid w:val="00B60272"/>
    <w:rsid w:val="00B61651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6151"/>
    <w:rsid w:val="00B76215"/>
    <w:rsid w:val="00B76F58"/>
    <w:rsid w:val="00B77258"/>
    <w:rsid w:val="00B777F6"/>
    <w:rsid w:val="00B80672"/>
    <w:rsid w:val="00B81B02"/>
    <w:rsid w:val="00B82613"/>
    <w:rsid w:val="00B829BB"/>
    <w:rsid w:val="00B83AD7"/>
    <w:rsid w:val="00B84437"/>
    <w:rsid w:val="00B870CF"/>
    <w:rsid w:val="00B870D1"/>
    <w:rsid w:val="00B87519"/>
    <w:rsid w:val="00B90403"/>
    <w:rsid w:val="00B91105"/>
    <w:rsid w:val="00B92668"/>
    <w:rsid w:val="00B92D60"/>
    <w:rsid w:val="00B93008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7C92"/>
    <w:rsid w:val="00BA7D5C"/>
    <w:rsid w:val="00BB0CF2"/>
    <w:rsid w:val="00BB0D59"/>
    <w:rsid w:val="00BB1FA5"/>
    <w:rsid w:val="00BB2D58"/>
    <w:rsid w:val="00BB324B"/>
    <w:rsid w:val="00BB33C3"/>
    <w:rsid w:val="00BB362E"/>
    <w:rsid w:val="00BB38E7"/>
    <w:rsid w:val="00BB3E2B"/>
    <w:rsid w:val="00BB425F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5448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30BE8"/>
    <w:rsid w:val="00C31852"/>
    <w:rsid w:val="00C3187D"/>
    <w:rsid w:val="00C3267A"/>
    <w:rsid w:val="00C328B1"/>
    <w:rsid w:val="00C32C8F"/>
    <w:rsid w:val="00C32CA6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52CD"/>
    <w:rsid w:val="00C456D7"/>
    <w:rsid w:val="00C46D6A"/>
    <w:rsid w:val="00C47466"/>
    <w:rsid w:val="00C47944"/>
    <w:rsid w:val="00C47E13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57B8F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77AE2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2AE"/>
    <w:rsid w:val="00C87AC4"/>
    <w:rsid w:val="00C87BEC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2F6"/>
    <w:rsid w:val="00CA5583"/>
    <w:rsid w:val="00CA66A8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351C"/>
    <w:rsid w:val="00CD35E6"/>
    <w:rsid w:val="00CD4710"/>
    <w:rsid w:val="00CD4B26"/>
    <w:rsid w:val="00CD54A2"/>
    <w:rsid w:val="00CD5ADF"/>
    <w:rsid w:val="00CD629A"/>
    <w:rsid w:val="00CD677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EA"/>
    <w:rsid w:val="00CE3EAB"/>
    <w:rsid w:val="00CE4235"/>
    <w:rsid w:val="00CE4482"/>
    <w:rsid w:val="00CE50A2"/>
    <w:rsid w:val="00CE50FD"/>
    <w:rsid w:val="00CE5975"/>
    <w:rsid w:val="00CE5B38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1C0D"/>
    <w:rsid w:val="00D12359"/>
    <w:rsid w:val="00D12600"/>
    <w:rsid w:val="00D13049"/>
    <w:rsid w:val="00D13384"/>
    <w:rsid w:val="00D13E5A"/>
    <w:rsid w:val="00D1455A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A33"/>
    <w:rsid w:val="00D25EA1"/>
    <w:rsid w:val="00D26036"/>
    <w:rsid w:val="00D264C7"/>
    <w:rsid w:val="00D26CDA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6089"/>
    <w:rsid w:val="00D70107"/>
    <w:rsid w:val="00D701D6"/>
    <w:rsid w:val="00D70B9C"/>
    <w:rsid w:val="00D7181F"/>
    <w:rsid w:val="00D71E67"/>
    <w:rsid w:val="00D72111"/>
    <w:rsid w:val="00D7334A"/>
    <w:rsid w:val="00D74499"/>
    <w:rsid w:val="00D745B1"/>
    <w:rsid w:val="00D74C1B"/>
    <w:rsid w:val="00D76220"/>
    <w:rsid w:val="00D764D3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BED"/>
    <w:rsid w:val="00D91D49"/>
    <w:rsid w:val="00D91EAE"/>
    <w:rsid w:val="00D924C0"/>
    <w:rsid w:val="00D925F6"/>
    <w:rsid w:val="00D92919"/>
    <w:rsid w:val="00D92DA6"/>
    <w:rsid w:val="00D9344A"/>
    <w:rsid w:val="00D935E4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3A3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D3F"/>
    <w:rsid w:val="00DC0A03"/>
    <w:rsid w:val="00DC0CBA"/>
    <w:rsid w:val="00DC0F03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ACE"/>
    <w:rsid w:val="00DC7C91"/>
    <w:rsid w:val="00DC7D84"/>
    <w:rsid w:val="00DD02EC"/>
    <w:rsid w:val="00DD07D2"/>
    <w:rsid w:val="00DD0F34"/>
    <w:rsid w:val="00DD14BB"/>
    <w:rsid w:val="00DD15E2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D05"/>
    <w:rsid w:val="00DE1FBC"/>
    <w:rsid w:val="00DE22B5"/>
    <w:rsid w:val="00DE26D0"/>
    <w:rsid w:val="00DE3C97"/>
    <w:rsid w:val="00DE3DBB"/>
    <w:rsid w:val="00DE46AC"/>
    <w:rsid w:val="00DE4AF9"/>
    <w:rsid w:val="00DE544A"/>
    <w:rsid w:val="00DE5A16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E4B"/>
    <w:rsid w:val="00DF5F30"/>
    <w:rsid w:val="00DF6BE6"/>
    <w:rsid w:val="00DF6CD2"/>
    <w:rsid w:val="00DF747F"/>
    <w:rsid w:val="00DF777C"/>
    <w:rsid w:val="00DF7ED2"/>
    <w:rsid w:val="00E00AC0"/>
    <w:rsid w:val="00E0361A"/>
    <w:rsid w:val="00E03EBD"/>
    <w:rsid w:val="00E04778"/>
    <w:rsid w:val="00E04E85"/>
    <w:rsid w:val="00E04F40"/>
    <w:rsid w:val="00E053E3"/>
    <w:rsid w:val="00E0576C"/>
    <w:rsid w:val="00E05CAD"/>
    <w:rsid w:val="00E074BE"/>
    <w:rsid w:val="00E100B8"/>
    <w:rsid w:val="00E11788"/>
    <w:rsid w:val="00E11882"/>
    <w:rsid w:val="00E125D2"/>
    <w:rsid w:val="00E1359E"/>
    <w:rsid w:val="00E13A07"/>
    <w:rsid w:val="00E13CA8"/>
    <w:rsid w:val="00E13CB7"/>
    <w:rsid w:val="00E142A4"/>
    <w:rsid w:val="00E155C9"/>
    <w:rsid w:val="00E1576F"/>
    <w:rsid w:val="00E1650E"/>
    <w:rsid w:val="00E1683E"/>
    <w:rsid w:val="00E16A48"/>
    <w:rsid w:val="00E16D35"/>
    <w:rsid w:val="00E173C0"/>
    <w:rsid w:val="00E17BC3"/>
    <w:rsid w:val="00E17FF9"/>
    <w:rsid w:val="00E212E9"/>
    <w:rsid w:val="00E21526"/>
    <w:rsid w:val="00E21B33"/>
    <w:rsid w:val="00E243BE"/>
    <w:rsid w:val="00E244FE"/>
    <w:rsid w:val="00E24656"/>
    <w:rsid w:val="00E251EC"/>
    <w:rsid w:val="00E257A7"/>
    <w:rsid w:val="00E26244"/>
    <w:rsid w:val="00E26DB9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40057"/>
    <w:rsid w:val="00E4060A"/>
    <w:rsid w:val="00E40D62"/>
    <w:rsid w:val="00E41083"/>
    <w:rsid w:val="00E41430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979"/>
    <w:rsid w:val="00E65DCE"/>
    <w:rsid w:val="00E66098"/>
    <w:rsid w:val="00E6686F"/>
    <w:rsid w:val="00E674C4"/>
    <w:rsid w:val="00E67C1A"/>
    <w:rsid w:val="00E71E56"/>
    <w:rsid w:val="00E723A7"/>
    <w:rsid w:val="00E7338E"/>
    <w:rsid w:val="00E74212"/>
    <w:rsid w:val="00E744E6"/>
    <w:rsid w:val="00E748A8"/>
    <w:rsid w:val="00E74DCB"/>
    <w:rsid w:val="00E76032"/>
    <w:rsid w:val="00E769F7"/>
    <w:rsid w:val="00E76A94"/>
    <w:rsid w:val="00E76AE7"/>
    <w:rsid w:val="00E76DAC"/>
    <w:rsid w:val="00E7723E"/>
    <w:rsid w:val="00E77EDE"/>
    <w:rsid w:val="00E805E0"/>
    <w:rsid w:val="00E814CD"/>
    <w:rsid w:val="00E8255E"/>
    <w:rsid w:val="00E83214"/>
    <w:rsid w:val="00E835A2"/>
    <w:rsid w:val="00E839F4"/>
    <w:rsid w:val="00E83F4B"/>
    <w:rsid w:val="00E84689"/>
    <w:rsid w:val="00E8478A"/>
    <w:rsid w:val="00E85307"/>
    <w:rsid w:val="00E858F1"/>
    <w:rsid w:val="00E85A07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5CC5"/>
    <w:rsid w:val="00EB6399"/>
    <w:rsid w:val="00EB728A"/>
    <w:rsid w:val="00EB763C"/>
    <w:rsid w:val="00EB7E40"/>
    <w:rsid w:val="00EC1BA5"/>
    <w:rsid w:val="00EC2192"/>
    <w:rsid w:val="00EC43ED"/>
    <w:rsid w:val="00EC5127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4E30"/>
    <w:rsid w:val="00F0670C"/>
    <w:rsid w:val="00F07253"/>
    <w:rsid w:val="00F073BA"/>
    <w:rsid w:val="00F07B59"/>
    <w:rsid w:val="00F10410"/>
    <w:rsid w:val="00F10E9A"/>
    <w:rsid w:val="00F113C1"/>
    <w:rsid w:val="00F11BC6"/>
    <w:rsid w:val="00F11CCC"/>
    <w:rsid w:val="00F11E56"/>
    <w:rsid w:val="00F11EFC"/>
    <w:rsid w:val="00F12765"/>
    <w:rsid w:val="00F129F0"/>
    <w:rsid w:val="00F12B76"/>
    <w:rsid w:val="00F12F14"/>
    <w:rsid w:val="00F13D49"/>
    <w:rsid w:val="00F14A1A"/>
    <w:rsid w:val="00F15442"/>
    <w:rsid w:val="00F15774"/>
    <w:rsid w:val="00F162CB"/>
    <w:rsid w:val="00F170C2"/>
    <w:rsid w:val="00F17208"/>
    <w:rsid w:val="00F174DB"/>
    <w:rsid w:val="00F17E89"/>
    <w:rsid w:val="00F21801"/>
    <w:rsid w:val="00F22353"/>
    <w:rsid w:val="00F23E98"/>
    <w:rsid w:val="00F24E08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767F"/>
    <w:rsid w:val="00F47F85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60A52"/>
    <w:rsid w:val="00F6171B"/>
    <w:rsid w:val="00F6202E"/>
    <w:rsid w:val="00F625CD"/>
    <w:rsid w:val="00F6264A"/>
    <w:rsid w:val="00F62C49"/>
    <w:rsid w:val="00F63549"/>
    <w:rsid w:val="00F6411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B95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70AB"/>
    <w:rsid w:val="00FE78AD"/>
    <w:rsid w:val="00FE7B8E"/>
    <w:rsid w:val="00FE7C7C"/>
    <w:rsid w:val="00FF076B"/>
    <w:rsid w:val="00FF0A85"/>
    <w:rsid w:val="00FF16F2"/>
    <w:rsid w:val="00FF1CF4"/>
    <w:rsid w:val="00FF201A"/>
    <w:rsid w:val="00FF2CDC"/>
    <w:rsid w:val="00FF450D"/>
    <w:rsid w:val="00FF453D"/>
    <w:rsid w:val="00FF50A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hanging="72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72EC0"/>
    <w:pPr>
      <w:numPr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E3C5F-7BFA-4157-BBB6-0635260D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294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dbhatool</cp:lastModifiedBy>
  <cp:revision>20</cp:revision>
  <cp:lastPrinted>2016-02-01T09:45:00Z</cp:lastPrinted>
  <dcterms:created xsi:type="dcterms:W3CDTF">2016-03-28T09:16:00Z</dcterms:created>
  <dcterms:modified xsi:type="dcterms:W3CDTF">2016-04-01T21:06:00Z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